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B8862B"/>
          <w:sz w:val="15"/>
          <w:szCs w:val="15"/>
          <w:b w:val="1"/>
          <w:bCs w:val="1"/>
          <w:spacing w:val="20"/>
        </w:rPr>
        <w:t xml:space="preserve">EDEXCEL GCSE HISTORY  ·  PAPER 1  ·  CRIME &amp; PUNISHMENT</w:t>
      </w:r>
    </w:p>
    <w:p>
      <w:pPr>
        <w:spacing w:after="40"/>
      </w:pPr>
      <w:r>
        <w:rPr>
          <w:rFonts w:ascii="Cambria" w:hAnsi="Cambria" w:eastAsia="Cambria" w:cs="Cambria"/>
          <w:color w:val="7A1F2B"/>
          <w:sz w:val="40"/>
          <w:szCs w:val="40"/>
          <w:b w:val="1"/>
          <w:bCs w:val="1"/>
        </w:rPr>
        <w:t xml:space="preserve">Crime and Punishment in the Later Middle Ages</w:t>
      </w:r>
    </w:p>
    <w:p>
      <w:pPr>
        <w:spacing w:after="120"/>
        <w:pBdr>
          <w:bottom w:val="single" w:sz="10" w:color="B8862B"/>
        </w:pBdr>
      </w:pPr>
      <w:r>
        <w:rPr>
          <w:rFonts w:ascii="Calibri" w:hAnsi="Calibri" w:eastAsia="Calibri" w:cs="Calibri"/>
          <w:color w:val="7A6A5C"/>
          <w:sz w:val="22"/>
          <w:szCs w:val="22"/>
        </w:rPr>
        <w:t xml:space="preserve">c1200-c1500</w:t>
      </w:r>
      <w:r>
        <w:rPr>
          <w:rFonts w:ascii="Calibri" w:hAnsi="Calibri" w:eastAsia="Calibri" w:cs="Calibri"/>
          <w:color w:val="7A6A5C"/>
          <w:sz w:val="18"/>
          <w:szCs w:val="18"/>
        </w:rPr>
        <w:t xml:space="preserve">   ·   </w:t>
      </w:r>
      <w:r>
        <w:rPr>
          <w:rFonts w:ascii="Calibri" w:hAnsi="Calibri" w:eastAsia="Calibri" w:cs="Calibri"/>
          <w:color w:val="7A6A5C"/>
          <w:sz w:val="18"/>
          <w:szCs w:val="18"/>
        </w:rPr>
        <w:t xml:space="preserve">Chapter 1: Crime and punishment in medieval England, c1200-c1500   ·   Lesson 4 of 4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Describe the new royal officials who enforced the law after 1200.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Explain why new crimes were created, including the Statute of Labourers and the heresy laws.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Assess how far crime and punishment changed across the whole period c1000-c1500.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Setting the Scene</w:t>
      </w:r>
    </w:p>
    <w:p>
      <w:pPr>
        <w:spacing w:after="100" w:line="276" w:lineRule="auto"/>
      </w:pPr>
      <w:r>
        <w:rPr>
          <w:rFonts w:ascii="Calibri" w:hAnsi="Calibri" w:eastAsia="Calibri" w:cs="Calibri"/>
          <w:color w:val="2B211B"/>
          <w:sz w:val="21"/>
          <w:szCs w:val="21"/>
        </w:rPr>
        <w:t xml:space="preserve">After 1200 English kings built up a much larger system of royal justice. Towns were growing, and the country was shaken by the Black Death (1348-49), which killed around a third of the population. New problems led to new laws - and the king's officials, not just the village, now did much of the work of enforcing them.</w:t>
      </w:r>
    </w:p>
    <w:p>
      <w:pPr>
        <w:spacing w:before="60" w:after="60"/>
        <w:pBdr>
          <w:top w:val="single" w:sz="4" w:color="D9C89A"/>
        </w:pBdr>
      </w:pP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1194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Coroners are appointed to investigate suspicious deaths.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1195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Richard I appoints Keepers of the Peace.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1285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Statute of Winchester: watchmen in towns and the hue and cry reinforced.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1348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The Black Death reaches England.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1351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Statute of Labourers and the Treason Act.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1361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Justices of the Peace are established in every county.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1401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De Heretico Comburendo: heretics can be burned.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New Royal Officials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Law enforcement was still local, but the king's officials took on more of it.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Coroners.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From 1194, coroners investigated any unexpected or suspicious death, holding an inquest with a jury.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Keepers of the Peace.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Appointed from 1195 to keep order in troublesome areas; in 1361 they became Justices of the Peace (JPs).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Justices of the Peace.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Local landowners who heard minor cases and kept order in each county - still the backbone of local justice in 1500.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Royal judges.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Judges travelled on circuits to hear serious cases at the assizes, and the King's Bench court sat in Westminster.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Law Enforcement in Towns and Villages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The community was still expected to play its part.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Statute of Winchester.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In 1285 Edward I ordered towns to have watchmen at their gates at night and made every man keep weapons to join the hue and cry.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Tithings and hue and cry.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Still used, especially in the countryside - a clear sign of continuity from Anglo-Saxon times.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Parish constables.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Local men chosen for a year to keep order and bring suspects to the JPs.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Trial by jury.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Juries of local men now decided guilt instead of the ordeal.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New Crimes, c1200-c1500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Each new law was a response to a problem the authorities feared.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7A1F2B"/>
            <w:noWrap/>
          </w:tcPr>
          <w:p>
            <w:pPr>
              <w:spacing w:after="0"/>
            </w:pPr>
            <w:r>
              <w:rPr>
                <w:rFonts w:ascii="Cambria" w:hAnsi="Cambria" w:eastAsia="Cambria" w:cs="Cambria"/>
                <w:color w:val="FFFFFF"/>
                <w:sz w:val="18"/>
                <w:szCs w:val="18"/>
                <w:b w:val="1"/>
                <w:bCs w:val="1"/>
              </w:rPr>
              <w:t xml:space="preserve">Law</w:t>
            </w:r>
          </w:p>
        </w:tc>
        <w:tc>
          <w:tcPr>
            <w:tcW w:w="2551" w:type="dxa"/>
            <w:shd w:val="clear" w:fill="7A1F2B"/>
            <w:noWrap/>
          </w:tcPr>
          <w:p>
            <w:pPr>
              <w:spacing w:after="0"/>
            </w:pPr>
            <w:r>
              <w:rPr>
                <w:rFonts w:ascii="Cambria" w:hAnsi="Cambria" w:eastAsia="Cambria" w:cs="Cambria"/>
                <w:color w:val="FFFFFF"/>
                <w:sz w:val="18"/>
                <w:szCs w:val="18"/>
                <w:b w:val="1"/>
                <w:bCs w:val="1"/>
              </w:rPr>
              <w:t xml:space="preserve">Date</w:t>
            </w:r>
          </w:p>
        </w:tc>
        <w:tc>
          <w:tcPr>
            <w:tcW w:w="2551" w:type="dxa"/>
            <w:shd w:val="clear" w:fill="7A1F2B"/>
            <w:noWrap/>
          </w:tcPr>
          <w:p>
            <w:pPr>
              <w:spacing w:after="0"/>
            </w:pPr>
            <w:r>
              <w:rPr>
                <w:rFonts w:ascii="Cambria" w:hAnsi="Cambria" w:eastAsia="Cambria" w:cs="Cambria"/>
                <w:color w:val="FFFFFF"/>
                <w:sz w:val="18"/>
                <w:szCs w:val="18"/>
                <w:b w:val="1"/>
                <w:bCs w:val="1"/>
              </w:rPr>
              <w:t xml:space="preserve">What it did</w:t>
            </w:r>
          </w:p>
        </w:tc>
        <w:tc>
          <w:tcPr>
            <w:tcW w:w="2551" w:type="dxa"/>
            <w:shd w:val="clear" w:fill="7A1F2B"/>
            <w:noWrap/>
          </w:tcPr>
          <w:p>
            <w:pPr>
              <w:spacing w:after="0"/>
            </w:pPr>
            <w:r>
              <w:rPr>
                <w:rFonts w:ascii="Cambria" w:hAnsi="Cambria" w:eastAsia="Cambria" w:cs="Cambria"/>
                <w:color w:val="FFFFFF"/>
                <w:sz w:val="18"/>
                <w:szCs w:val="18"/>
                <w:b w:val="1"/>
                <w:bCs w:val="1"/>
              </w:rPr>
              <w:t xml:space="preserve">Why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7A1F2B"/>
                <w:sz w:val="18"/>
                <w:szCs w:val="18"/>
                <w:b w:val="1"/>
                <w:bCs w:val="1"/>
              </w:rPr>
              <w:t xml:space="preserve">Statute of Labourers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1351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Capped wages at pre-plague levels; peasants could not leave their lord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The Black Death caused a labour shortage and peasants demanded more pay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7A1F2B"/>
                <w:sz w:val="18"/>
                <w:szCs w:val="18"/>
                <w:b w:val="1"/>
                <w:bCs w:val="1"/>
              </w:rPr>
              <w:t xml:space="preserve">Treason Act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1351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Defined high treason, punished by hanging, drawing and quartering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Kings wanted to protect their authority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7A1F2B"/>
                <w:sz w:val="18"/>
                <w:szCs w:val="18"/>
                <w:b w:val="1"/>
                <w:bCs w:val="1"/>
              </w:rPr>
              <w:t xml:space="preserve">De Heretico Comburendo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1401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Heretics who refused to recant could be burned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The Lollards challenged the Church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7A1F2B"/>
                <w:sz w:val="18"/>
                <w:szCs w:val="18"/>
                <w:b w:val="1"/>
                <w:bCs w:val="1"/>
              </w:rPr>
              <w:t xml:space="preserve">Poaching laws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Throughout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Hunting on private or royal land punished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8"/>
                <w:szCs w:val="18"/>
              </w:rPr>
              <w:t xml:space="preserve">Landowners protected their game</w:t>
            </w:r>
          </w:p>
        </w:tc>
      </w:tr>
    </w:tbl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Punishment in Public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715" w:type="dxa"/>
            <w:shd w:val="clear" w:fill="F7F2E9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Punishments in the later Middle Ages were still public and aimed at deterrence and retribution. Prison was still mainly for holding people before trial or for debtors.</w:t>
            </w:r>
          </w:p>
          <w:p>
            <w:pPr>
              <w:keepNext w:val="1"/>
              <w:spacing w:after="60"/>
            </w:pP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Punishments, c1200-c1500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Fines.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The most common punishment for minor crimes.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Stocks and pillory.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Public humiliation for crimes such as cheating customers.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Hanging.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For serious crimes, including theft of goods worth more than 12 pence.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Hanging, drawing and quartering.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For treason - the harshest punishment of all.</w:t>
            </w:r>
          </w:p>
        </w:tc>
        <w:tc>
          <w:tcPr>
            <w:tcW w:w="4491" w:type="dxa"/>
            <w:shd w:val="clear" w:fill="F7F2E9"/>
            <w:noWrap/>
          </w:tcPr>
          <w:p>
            <w:pPr>
              <w:jc w:val="center"/>
            </w:pPr>
            <w:r>
              <w:pict>
                <v:shape type="#_x0000_t75" stroked="f" style="width:216pt; height:169.5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A5C"/>
                <w:sz w:val="17"/>
                <w:szCs w:val="17"/>
              </w:rPr>
              <w:t xml:space="preserve">Public punishment was meant to shame and deter.</w:t>
            </w:r>
          </w:p>
        </w:tc>
      </w:tr>
    </w:tbl>
    <w:p>
      <w:pPr>
        <w:jc w:val="end"/>
        <w:spacing w:before="60" w:after="110"/>
      </w:pPr>
      <w:r>
        <w:rPr>
          <w:rFonts w:ascii="Calibri" w:hAnsi="Calibri" w:eastAsia="Calibri" w:cs="Calibri"/>
          <w:color w:val="7A6A5C"/>
          <w:sz w:val="17"/>
          <w:szCs w:val="17"/>
        </w:rPr>
        <w:t xml:space="preserve">Medieval manuscript illustration; public domain copies on Wikimedia Commons.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Crime and Punishment c1000-c1500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7A1F2B"/>
          <w:left w:val="single" w:sz="4" w:color="7A1F2B"/>
          <w:right w:val="single" w:sz="4" w:color="7A1F2B"/>
          <w:bottom w:val="single" w:sz="4" w:color="7A1F2B"/>
          <w:insideH w:val="single" w:sz="4" w:color="7A1F2B"/>
          <w:insideV w:val="single" w:sz="4" w:color="7A1F2B"/>
        </w:tblBorders>
      </w:tblPr>
      <w:tr>
        <w:trPr>
          <w:cantSplit w:val="1"/>
        </w:trPr>
        <w:tc>
          <w:tcPr>
            <w:tcW w:w="10206" w:type="dxa"/>
            <w:shd w:val="clear" w:fill="7A1F2B"/>
            <w:noWrap/>
          </w:tcPr>
          <w:p>
            <w:pPr>
              <w:jc w:val="center"/>
              <w:spacing w:after="0"/>
            </w:pPr>
            <w:r>
              <w:rPr>
                <w:rFonts w:ascii="Cambria" w:hAnsi="Cambria" w:eastAsia="Cambria" w:cs="Cambria"/>
                <w:color w:val="FFFFFF"/>
                <w:sz w:val="24"/>
                <w:szCs w:val="24"/>
                <w:b w:val="1"/>
                <w:bCs w:val="1"/>
              </w:rPr>
              <w:t xml:space="preserve">Medieval justice</w:t>
            </w:r>
          </w:p>
        </w:tc>
      </w:tr>
    </w:tbl>
    <w:p>
      <w:pPr>
        <w:spacing w:after="6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4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Crimes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Theft most common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treason most serious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poaching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moral crimes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heresy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4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Enforcement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Tithings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hue and cry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sheriffs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coroners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JPs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watchmen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4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Trials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Oath-helpers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ordeal until 1215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combat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juries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4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Punishments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Wergild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fines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stocks and pillory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mutilation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hanging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burning heretics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4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The Church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Church courts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sanctuary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benefit of clergy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end of ordeal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4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The king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King's Peace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Forest Laws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murdrum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royal judges</w:t>
            </w:r>
          </w:p>
          <w:p>
            <w:pPr>
              <w:spacing w:after="3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new statutes</w:t>
            </w:r>
          </w:p>
        </w:tc>
      </w:tr>
    </w:tbl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Can I...?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Tick off what you can already do for the exam.</w:t>
      </w:r>
    </w:p>
    <w:p>
      <w:pPr>
        <w:spacing w:after="70"/>
      </w:pPr>
      <w:r>
        <w:rPr>
          <w:rFonts w:ascii="Calibri" w:hAnsi="Calibri" w:eastAsia="Calibri" w:cs="Calibri"/>
          <w:color w:val="B8862B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Explain the difference between crimes against the person, property and authority</w:t>
      </w:r>
    </w:p>
    <w:p>
      <w:pPr>
        <w:spacing w:after="70"/>
      </w:pPr>
      <w:r>
        <w:rPr>
          <w:rFonts w:ascii="Calibri" w:hAnsi="Calibri" w:eastAsia="Calibri" w:cs="Calibri"/>
          <w:color w:val="B8862B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Explain how tithings and the hue and cry worked</w:t>
      </w:r>
    </w:p>
    <w:p>
      <w:pPr>
        <w:spacing w:after="70"/>
      </w:pPr>
      <w:r>
        <w:rPr>
          <w:rFonts w:ascii="Calibri" w:hAnsi="Calibri" w:eastAsia="Calibri" w:cs="Calibri"/>
          <w:color w:val="B8862B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Describe the Forest Laws and the murdrum fine</w:t>
      </w:r>
    </w:p>
    <w:p>
      <w:pPr>
        <w:spacing w:after="70"/>
      </w:pPr>
      <w:r>
        <w:rPr>
          <w:rFonts w:ascii="Calibri" w:hAnsi="Calibri" w:eastAsia="Calibri" w:cs="Calibri"/>
          <w:color w:val="B8862B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Explain sanctuary and benefit of clergy</w:t>
      </w:r>
    </w:p>
    <w:p>
      <w:pPr>
        <w:spacing w:after="70"/>
      </w:pPr>
      <w:r>
        <w:rPr>
          <w:rFonts w:ascii="Calibri" w:hAnsi="Calibri" w:eastAsia="Calibri" w:cs="Calibri"/>
          <w:color w:val="B8862B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Explain why trial by ordeal ended in 1215</w:t>
      </w:r>
    </w:p>
    <w:p>
      <w:pPr>
        <w:spacing w:after="70"/>
      </w:pPr>
      <w:r>
        <w:rPr>
          <w:rFonts w:ascii="Calibri" w:hAnsi="Calibri" w:eastAsia="Calibri" w:cs="Calibri"/>
          <w:color w:val="B8862B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Describe the roles of coroners and JPs</w:t>
      </w:r>
    </w:p>
    <w:p>
      <w:pPr>
        <w:spacing w:after="70"/>
      </w:pPr>
      <w:r>
        <w:rPr>
          <w:rFonts w:ascii="Calibri" w:hAnsi="Calibri" w:eastAsia="Calibri" w:cs="Calibri"/>
          <w:color w:val="B8862B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Explain why the Statute of Labourers was introduced</w:t>
      </w:r>
    </w:p>
    <w:p>
      <w:pPr>
        <w:spacing w:after="70"/>
      </w:pPr>
      <w:r>
        <w:rPr>
          <w:rFonts w:ascii="Calibri" w:hAnsi="Calibri" w:eastAsia="Calibri" w:cs="Calibri"/>
          <w:color w:val="B8862B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Judge how far crime and punishment changed c1000-c1500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Coroner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An official who investigated suspicious deaths, from 1194.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Justice of the Peace (JP)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A local landowner appointed to keep order and try minor cases, from 1361.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Statute of Labourers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A 1351 law capping wages after the Black Death.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Treason Act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A 1351 law defining high treason.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Heresy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Holding religious beliefs that go against the Church's teaching.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Lollards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Followers of John Wycliffe who challenged the Church.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Assizes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Courts where travelling royal judges heard serious cases.</w:t>
            </w:r>
          </w:p>
        </w:tc>
        <w:tc>
          <w:tcPr>
            <w:tcW w:w="5103" w:type="dxa"/>
            <w:shd w:val="clear" w:fill="F7F2E9"/>
            <w:noWrap/>
          </w:tcPr>
          <w:p>
            <w:pPr/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Royal officials - coroners, Keepers of the Peace and JPs - took on more of law enforcement.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The community still mattered: the hue and cry, watchmen and juries.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New crimes followed new fears: the Black Death, treason and heresy.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Punishment stayed public, harsh and aimed at deterrence.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B8862B"/>
          <w:left w:val="single" w:sz="4" w:color="B8862B"/>
          <w:right w:val="single" w:sz="4" w:color="B8862B"/>
          <w:bottom w:val="single" w:sz="4" w:color="B8862B"/>
          <w:insideH w:val="single" w:sz="4" w:color="B8862B"/>
          <w:insideV w:val="single" w:sz="4" w:color="B8862B"/>
        </w:tblBorders>
      </w:tblPr>
      <w:tr>
        <w:trPr>
          <w:cantSplit w:val="1"/>
        </w:trPr>
        <w:tc>
          <w:tcPr>
            <w:tcW w:w="10206" w:type="dxa"/>
            <w:shd w:val="clear" w:fill="3E0F16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1B075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Cambria" w:hAnsi="Cambria" w:eastAsia="Cambria" w:cs="Cambria"/>
                <w:color w:val="FFFFFF"/>
                <w:sz w:val="23"/>
                <w:szCs w:val="23"/>
                <w:b w:val="1"/>
                <w:bCs w:val="1"/>
              </w:rPr>
              <w:t xml:space="preserve">Explain why there were changes in the definition of crime in the period c1200-c1500. (12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9C89A"/>
                <w:sz w:val="19"/>
                <w:szCs w:val="19"/>
              </w:rPr>
              <w:t xml:space="preserve">Link each new law to the problem that caused it - the Black Death, the Lollards, the protection of royal authority.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A5C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Crime and Punishment in the Later Middle Ages - Notes</dc:title>
  <dc:description/>
  <dc:subject>Chapter 1: Crime and punishment in medieval England, c1200-c1500</dc:subject>
  <cp:keywords/>
  <cp:category/>
  <cp:lastModifiedBy/>
  <dcterms:created xsi:type="dcterms:W3CDTF">2026-09-23T17:16:21+01:00</dcterms:created>
  <dcterms:modified xsi:type="dcterms:W3CDTF">2026-09-23T17:16:21+01:00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