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The Abolition of the Death Penalty</w:t>
      </w:r>
    </w:p>
    <w:p>
      <w:pPr>
        <w:spacing w:after="120"/>
        <w:pBdr>
          <w:bottom w:val="single" w:sz="10" w:color="B8862B"/>
        </w:pBdr>
      </w:pPr>
      <w:r>
        <w:rPr>
          <w:rFonts w:ascii="Calibri" w:hAnsi="Calibri" w:eastAsia="Calibri" w:cs="Calibri"/>
          <w:color w:val="7A6A5C"/>
          <w:sz w:val="22"/>
          <w:szCs w:val="22"/>
        </w:rPr>
        <w:t xml:space="preserve">c1900-present</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4: Crime, punishment and law enforcement in recent times, c1900-present   ·   Lesson 4 of 4</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the cases of Timothy Evans, Derek Bentley and Ruth Ellis.</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the death penalty was abolished in 1965.</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Assess the arguments for and against the death penalty.</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1900 murder was still punishable by hanging. By the 1950s a series of controversial cases had convinced many people that innocent or undeserving people were being executed. In 1965 Parliament suspended the death penalty for murder, and it was abolished permanently in 1969.</w:t>
      </w:r>
    </w:p>
    <w:p>
      <w:pPr>
        <w:spacing w:before="60" w:after="60"/>
        <w:pBdr>
          <w:top w:val="single" w:sz="4" w:color="D9C89A"/>
        </w:pBdr>
      </w:pPr>
      <w:r>
        <w:rPr>
          <w:rFonts w:ascii="Calibri" w:hAnsi="Calibri" w:eastAsia="Calibri" w:cs="Calibri"/>
          <w:color w:val="7A1F2B"/>
          <w:sz w:val="17"/>
          <w:szCs w:val="17"/>
          <w:b w:val="1"/>
          <w:bCs w:val="1"/>
        </w:rPr>
        <w:t xml:space="preserve">1950</w:t>
      </w:r>
      <w:r>
        <w:rPr>
          <w:rFonts w:ascii="Calibri" w:hAnsi="Calibri" w:eastAsia="Calibri" w:cs="Calibri"/>
          <w:color w:val="7A6A5C"/>
          <w:sz w:val="17"/>
          <w:szCs w:val="17"/>
        </w:rPr>
        <w:t xml:space="preserve"> - Timothy Evans is hanged for the murder of his daughter.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1953</w:t>
      </w:r>
      <w:r>
        <w:rPr>
          <w:rFonts w:ascii="Calibri" w:hAnsi="Calibri" w:eastAsia="Calibri" w:cs="Calibri"/>
          <w:color w:val="7A6A5C"/>
          <w:sz w:val="17"/>
          <w:szCs w:val="17"/>
        </w:rPr>
        <w:t xml:space="preserve"> - Derek Bentley, aged 19, is hanged; John Christie is revealed as a serial killer.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1955</w:t>
      </w:r>
      <w:r>
        <w:rPr>
          <w:rFonts w:ascii="Calibri" w:hAnsi="Calibri" w:eastAsia="Calibri" w:cs="Calibri"/>
          <w:color w:val="7A6A5C"/>
          <w:sz w:val="17"/>
          <w:szCs w:val="17"/>
        </w:rPr>
        <w:t xml:space="preserve"> - Ruth Ellis becomes the last woman hanged in Britain.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1957</w:t>
      </w:r>
      <w:r>
        <w:rPr>
          <w:rFonts w:ascii="Calibri" w:hAnsi="Calibri" w:eastAsia="Calibri" w:cs="Calibri"/>
          <w:color w:val="7A6A5C"/>
          <w:sz w:val="17"/>
          <w:szCs w:val="17"/>
        </w:rPr>
        <w:t xml:space="preserve"> - The Homicide Act limits the death penalty to certain types of murder.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1964</w:t>
      </w:r>
      <w:r>
        <w:rPr>
          <w:rFonts w:ascii="Calibri" w:hAnsi="Calibri" w:eastAsia="Calibri" w:cs="Calibri"/>
          <w:color w:val="7A6A5C"/>
          <w:sz w:val="17"/>
          <w:szCs w:val="17"/>
        </w:rPr>
        <w:t xml:space="preserve"> - The last executions in Britain take place.</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1965</w:t>
      </w:r>
      <w:r>
        <w:rPr>
          <w:rFonts w:ascii="Calibri" w:hAnsi="Calibri" w:eastAsia="Calibri" w:cs="Calibri"/>
          <w:color w:val="7A6A5C"/>
          <w:sz w:val="17"/>
          <w:szCs w:val="17"/>
        </w:rPr>
        <w:t xml:space="preserve"> - The death penalty for murder is suspended for five years.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1969</w:t>
      </w:r>
      <w:r>
        <w:rPr>
          <w:rFonts w:ascii="Calibri" w:hAnsi="Calibri" w:eastAsia="Calibri" w:cs="Calibri"/>
          <w:color w:val="7A6A5C"/>
          <w:sz w:val="17"/>
          <w:szCs w:val="17"/>
        </w:rPr>
        <w:t xml:space="preserve"> - Abolition is made permanent.</w:t>
      </w:r>
    </w:p>
    <w:p>
      <w:pPr>
        <w:keepNext w:val="1"/>
        <w:spacing w:before="220" w:after="90"/>
      </w:pPr>
      <w:r>
        <w:rPr>
          <w:rFonts w:ascii="Cambria" w:hAnsi="Cambria" w:eastAsia="Cambria" w:cs="Cambria"/>
          <w:color w:val="7A1F2B"/>
          <w:sz w:val="26"/>
          <w:szCs w:val="26"/>
          <w:b w:val="1"/>
          <w:bCs w:val="1"/>
        </w:rPr>
        <w:t xml:space="preserve">Three Cases That Changed Opinion</w:t>
      </w:r>
    </w:p>
    <w:p>
      <w:pPr>
        <w:spacing w:after="90"/>
      </w:pPr>
      <w:r>
        <w:rPr>
          <w:rFonts w:ascii="Calibri" w:hAnsi="Calibri" w:eastAsia="Calibri" w:cs="Calibri"/>
          <w:color w:val="7A6A5C"/>
          <w:sz w:val="20"/>
          <w:szCs w:val="20"/>
          <w:i w:val="1"/>
          <w:iCs w:val="1"/>
        </w:rPr>
        <w:t xml:space="preserve">Each raised serious doubts about hanging.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Timothy Evans</w:t>
            </w:r>
          </w:p>
          <w:p>
            <w:pPr>
              <w:spacing w:after="0"/>
            </w:pPr>
            <w:r>
              <w:rPr>
                <w:rFonts w:ascii="Calibri" w:hAnsi="Calibri" w:eastAsia="Calibri" w:cs="Calibri"/>
                <w:color w:val="2B211B"/>
                <w:sz w:val="17"/>
                <w:szCs w:val="17"/>
              </w:rPr>
              <w:t xml:space="preserve">Hanged in 1950 for murdering his daughter. In 1953 his landlord, John Christie, was found to be a serial killer. Evans was pardoned in 1966.</w:t>
            </w:r>
          </w:p>
        </w:tc>
        <w:tc>
          <w:tcPr>
            <w:tcW w:w="5103" w:type="dxa"/>
            <w:shd w:val="clear" w:fill="F7F2E9"/>
            <w:noWrap/>
          </w:tcPr>
          <w:p>
            <w:pPr>
              <w:spacing w:after="20"/>
            </w:pPr>
            <w:r>
              <w:rPr>
                <w:rFonts w:ascii="Cambria" w:hAnsi="Cambria" w:eastAsia="Cambria" w:cs="Cambria"/>
                <w:color w:val="7A1F2B"/>
                <w:sz w:val="20"/>
                <w:szCs w:val="20"/>
                <w:b w:val="1"/>
                <w:bCs w:val="1"/>
              </w:rPr>
              <w:t xml:space="preserve">Derek Bentley</w:t>
            </w:r>
          </w:p>
          <w:p>
            <w:pPr>
              <w:spacing w:after="0"/>
            </w:pPr>
            <w:r>
              <w:rPr>
                <w:rFonts w:ascii="Calibri" w:hAnsi="Calibri" w:eastAsia="Calibri" w:cs="Calibri"/>
                <w:color w:val="2B211B"/>
                <w:sz w:val="17"/>
                <w:szCs w:val="17"/>
              </w:rPr>
              <w:t xml:space="preserve">Aged 19 with learning difficulties, hanged in 1953 for a murder committed by his 16-year-old friend, who was too young to hang. Pardoned in 1993.</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Ruth Ellis</w:t>
            </w:r>
          </w:p>
          <w:p>
            <w:pPr>
              <w:spacing w:after="0"/>
            </w:pPr>
            <w:r>
              <w:rPr>
                <w:rFonts w:ascii="Calibri" w:hAnsi="Calibri" w:eastAsia="Calibri" w:cs="Calibri"/>
                <w:color w:val="2B211B"/>
                <w:sz w:val="17"/>
                <w:szCs w:val="17"/>
              </w:rPr>
              <w:t xml:space="preserve">Shot her abusive lover in 1955 and became the last woman hanged in Britain, despite great public sympathy.</w:t>
            </w:r>
          </w:p>
        </w:tc>
        <w:tc>
          <w:tcPr>
            <w:tcW w:w="5103" w:type="dxa"/>
            <w:shd w:val="clear" w:fill="F7F2E9"/>
            <w:noWrap/>
          </w:tcPr>
          <w:p>
            <w:pPr>
              <w:spacing w:after="20"/>
            </w:pPr>
            <w:r>
              <w:rPr>
                <w:rFonts w:ascii="Cambria" w:hAnsi="Cambria" w:eastAsia="Cambria" w:cs="Cambria"/>
                <w:color w:val="7A1F2B"/>
                <w:sz w:val="20"/>
                <w:szCs w:val="20"/>
                <w:b w:val="1"/>
                <w:bCs w:val="1"/>
              </w:rPr>
              <w:t xml:space="preserve">The problem</w:t>
            </w:r>
          </w:p>
          <w:p>
            <w:pPr>
              <w:spacing w:after="0"/>
            </w:pPr>
            <w:r>
              <w:rPr>
                <w:rFonts w:ascii="Calibri" w:hAnsi="Calibri" w:eastAsia="Calibri" w:cs="Calibri"/>
                <w:color w:val="2B211B"/>
                <w:sz w:val="17"/>
                <w:szCs w:val="17"/>
              </w:rPr>
              <w:t xml:space="preserve">An innocent man had been hanged, and an execution cannot be undone.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Fairness</w:t>
            </w:r>
          </w:p>
          <w:p>
            <w:pPr>
              <w:spacing w:after="0"/>
            </w:pPr>
            <w:r>
              <w:rPr>
                <w:rFonts w:ascii="Calibri" w:hAnsi="Calibri" w:eastAsia="Calibri" w:cs="Calibri"/>
                <w:color w:val="2B211B"/>
                <w:sz w:val="17"/>
                <w:szCs w:val="17"/>
              </w:rPr>
              <w:t xml:space="preserve">Bentley did not fire the gun, but he hanged while the killer lived.</w:t>
            </w:r>
          </w:p>
        </w:tc>
        <w:tc>
          <w:tcPr>
            <w:tcW w:w="5103" w:type="dxa"/>
            <w:shd w:val="clear" w:fill="F7F2E9"/>
            <w:noWrap/>
          </w:tcPr>
          <w:p>
            <w:pPr>
              <w:spacing w:after="20"/>
            </w:pPr>
            <w:r>
              <w:rPr>
                <w:rFonts w:ascii="Cambria" w:hAnsi="Cambria" w:eastAsia="Cambria" w:cs="Cambria"/>
                <w:color w:val="7A1F2B"/>
                <w:sz w:val="20"/>
                <w:szCs w:val="20"/>
                <w:b w:val="1"/>
                <w:bCs w:val="1"/>
              </w:rPr>
              <w:t xml:space="preserve">Sympathy</w:t>
            </w:r>
          </w:p>
          <w:p>
            <w:pPr>
              <w:spacing w:after="0"/>
            </w:pPr>
            <w:r>
              <w:rPr>
                <w:rFonts w:ascii="Calibri" w:hAnsi="Calibri" w:eastAsia="Calibri" w:cs="Calibri"/>
                <w:color w:val="2B211B"/>
                <w:sz w:val="17"/>
                <w:szCs w:val="17"/>
              </w:rPr>
              <w:t xml:space="preserve">Many felt Ellis's circumstances should have been taken into account.</w:t>
            </w:r>
          </w:p>
        </w:tc>
      </w:tr>
    </w:tbl>
    <w:p>
      <w:pPr>
        <w:keepNext w:val="1"/>
        <w:spacing w:before="220" w:after="90"/>
      </w:pPr>
      <w:r>
        <w:rPr>
          <w:rFonts w:ascii="Cambria" w:hAnsi="Cambria" w:eastAsia="Cambria" w:cs="Cambria"/>
          <w:color w:val="7A1F2B"/>
          <w:sz w:val="26"/>
          <w:szCs w:val="26"/>
          <w:b w:val="1"/>
          <w:bCs w:val="1"/>
        </w:rPr>
        <w:t xml:space="preserve">Protests Against Hanging</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The execution of Derek Bentley in 1953 caused public outrage. Crowds gathered outside the prison, and the case became a symbol of the campaign against hanging.</w:t>
            </w:r>
          </w:p>
          <w:p>
            <w:pPr>
              <w:keepNext w:val="1"/>
              <w:spacing w:after="60"/>
            </w:pPr>
            <w:r>
              <w:rPr>
                <w:rFonts w:ascii="Calibri" w:hAnsi="Calibri" w:eastAsia="Calibri" w:cs="Calibri"/>
                <w:color w:val="7A1F2B"/>
                <w:sz w:val="21"/>
                <w:szCs w:val="21"/>
                <w:b w:val="1"/>
                <w:bCs w:val="1"/>
              </w:rPr>
              <w:t xml:space="preserve">The case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"Let him have it".   </w:t>
            </w:r>
            <w:r>
              <w:rPr>
                <w:rFonts w:ascii="Calibri" w:hAnsi="Calibri" w:eastAsia="Calibri" w:cs="Calibri"/>
                <w:color w:val="2B211B"/>
                <w:sz w:val="21"/>
                <w:szCs w:val="21"/>
              </w:rPr>
              <w:t xml:space="preserve">Words Bentley was said to have shouted before his friend fired.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Not the killer.   </w:t>
            </w:r>
            <w:r>
              <w:rPr>
                <w:rFonts w:ascii="Calibri" w:hAnsi="Calibri" w:eastAsia="Calibri" w:cs="Calibri"/>
                <w:color w:val="2B211B"/>
                <w:sz w:val="21"/>
                <w:szCs w:val="21"/>
              </w:rPr>
              <w:t xml:space="preserve">His friend Christopher Craig fired the shot but was too young to be hanged.</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Pardoned.   </w:t>
            </w:r>
            <w:r>
              <w:rPr>
                <w:rFonts w:ascii="Calibri" w:hAnsi="Calibri" w:eastAsia="Calibri" w:cs="Calibri"/>
                <w:color w:val="2B211B"/>
                <w:sz w:val="21"/>
                <w:szCs w:val="21"/>
              </w:rPr>
              <w:t xml:space="preserve">Bentley received a partial pardon in 1993, and his conviction was quashed in 1998.</w:t>
            </w:r>
          </w:p>
        </w:tc>
        <w:tc>
          <w:tcPr>
            <w:tcW w:w="4491" w:type="dxa"/>
            <w:shd w:val="clear" w:fill="F7F2E9"/>
            <w:noWrap/>
          </w:tcPr>
          <w:p>
            <w:pPr>
              <w:jc w:val="center"/>
            </w:pPr>
            <w:r>
              <w:pict>
                <v:shape type="#_x0000_t75" stroked="f" style="width:216pt; height:170.28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Crowds outside Wandsworth Prison on the morning of Derek Bentley's execution, 1953.</w:t>
            </w:r>
          </w:p>
        </w:tc>
      </w:tr>
    </w:tbl>
    <w:p>
      <w:pPr>
        <w:jc w:val="end"/>
        <w:spacing w:before="60" w:after="110"/>
      </w:pPr>
      <w:r>
        <w:rPr>
          <w:rFonts w:ascii="Calibri" w:hAnsi="Calibri" w:eastAsia="Calibri" w:cs="Calibri"/>
          <w:color w:val="7A6A5C"/>
          <w:sz w:val="17"/>
          <w:szCs w:val="17"/>
        </w:rPr>
        <w:t xml:space="preserve">Press photograph, 1953; check the licence before use (for example via a newspaper or library archive).</w:t>
      </w:r>
    </w:p>
    <w:p>
      <w:pPr>
        <w:keepNext w:val="1"/>
        <w:spacing w:before="220" w:after="90"/>
      </w:pPr>
      <w:r>
        <w:rPr>
          <w:rFonts w:ascii="Cambria" w:hAnsi="Cambria" w:eastAsia="Cambria" w:cs="Cambria"/>
          <w:color w:val="7A1F2B"/>
          <w:sz w:val="26"/>
          <w:szCs w:val="26"/>
          <w:b w:val="1"/>
          <w:bCs w:val="1"/>
        </w:rPr>
        <w:t xml:space="preserve">Why the Death Penalty Was Abolished</w:t>
      </w:r>
    </w:p>
    <w:p>
      <w:pPr>
        <w:spacing w:after="90"/>
      </w:pPr>
      <w:r>
        <w:rPr>
          <w:rFonts w:ascii="Calibri" w:hAnsi="Calibri" w:eastAsia="Calibri" w:cs="Calibri"/>
          <w:color w:val="7A6A5C"/>
          <w:sz w:val="20"/>
          <w:szCs w:val="20"/>
          <w:i w:val="1"/>
          <w:iCs w:val="1"/>
        </w:rPr>
        <w:t xml:space="preserve">Several factors came together in the 1950s and 1960s.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Miscarriages of justice.   </w:t>
      </w:r>
      <w:r>
        <w:rPr>
          <w:rFonts w:ascii="Calibri" w:hAnsi="Calibri" w:eastAsia="Calibri" w:cs="Calibri"/>
          <w:color w:val="2B211B"/>
          <w:sz w:val="21"/>
          <w:szCs w:val="21"/>
        </w:rPr>
        <w:t xml:space="preserve">The Evans case proved that an innocent person could be hanged.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Changing attitudes.   </w:t>
      </w:r>
      <w:r>
        <w:rPr>
          <w:rFonts w:ascii="Calibri" w:hAnsi="Calibri" w:eastAsia="Calibri" w:cs="Calibri"/>
          <w:color w:val="2B211B"/>
          <w:sz w:val="21"/>
          <w:szCs w:val="21"/>
        </w:rPr>
        <w:t xml:space="preserve">Society became more concerned with human rights and the rehabilitation of offenders.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Campaigners.   </w:t>
      </w:r>
      <w:r>
        <w:rPr>
          <w:rFonts w:ascii="Calibri" w:hAnsi="Calibri" w:eastAsia="Calibri" w:cs="Calibri"/>
          <w:color w:val="2B211B"/>
          <w:sz w:val="21"/>
          <w:szCs w:val="21"/>
        </w:rPr>
        <w:t xml:space="preserve">MPs such as Sydney Silverman campaigned for years to end hanging.</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Deterrence doubted.   </w:t>
      </w:r>
      <w:r>
        <w:rPr>
          <w:rFonts w:ascii="Calibri" w:hAnsi="Calibri" w:eastAsia="Calibri" w:cs="Calibri"/>
          <w:color w:val="2B211B"/>
          <w:sz w:val="21"/>
          <w:szCs w:val="21"/>
        </w:rPr>
        <w:t xml:space="preserve">There was little evidence that hanging deterred murderers more than life imprisonment.</w:t>
      </w:r>
    </w:p>
    <w:p>
      <w:pPr>
        <w:keepNext w:val="1"/>
        <w:spacing w:before="220" w:after="90"/>
      </w:pPr>
      <w:r>
        <w:rPr>
          <w:rFonts w:ascii="Cambria" w:hAnsi="Cambria" w:eastAsia="Cambria" w:cs="Cambria"/>
          <w:color w:val="7A1F2B"/>
          <w:sz w:val="26"/>
          <w:szCs w:val="26"/>
          <w:b w:val="1"/>
          <w:bCs w:val="1"/>
        </w:rPr>
        <w:t xml:space="preserve">For and Against the Death Penalty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ARGUMENTS FOR</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ARGUMENTS AGAINST</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Retribution: a life for a life.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May deter other murderers.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Protects the public permanently.</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An innocent person could be executed, and it cannot be undone.</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Little evidence it deters murder.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It is cruel and against human rights.</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Capital punishment</w:t>
            </w:r>
          </w:p>
          <w:p>
            <w:pPr>
              <w:spacing w:after="0"/>
            </w:pPr>
            <w:r>
              <w:rPr>
                <w:rFonts w:ascii="Calibri" w:hAnsi="Calibri" w:eastAsia="Calibri" w:cs="Calibri"/>
                <w:color w:val="2B211B"/>
                <w:sz w:val="17"/>
                <w:szCs w:val="17"/>
              </w:rPr>
              <w:t xml:space="preserve">Execution as a punishment for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Abolition</w:t>
            </w:r>
          </w:p>
          <w:p>
            <w:pPr>
              <w:spacing w:after="0"/>
            </w:pPr>
            <w:r>
              <w:rPr>
                <w:rFonts w:ascii="Calibri" w:hAnsi="Calibri" w:eastAsia="Calibri" w:cs="Calibri"/>
                <w:color w:val="2B211B"/>
                <w:sz w:val="17"/>
                <w:szCs w:val="17"/>
              </w:rPr>
              <w:t xml:space="preserve">Ending something completely, such as the death penalty.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Miscarriage of justice</w:t>
            </w:r>
          </w:p>
          <w:p>
            <w:pPr>
              <w:spacing w:after="0"/>
            </w:pPr>
            <w:r>
              <w:rPr>
                <w:rFonts w:ascii="Calibri" w:hAnsi="Calibri" w:eastAsia="Calibri" w:cs="Calibri"/>
                <w:color w:val="2B211B"/>
                <w:sz w:val="17"/>
                <w:szCs w:val="17"/>
              </w:rPr>
              <w:t xml:space="preserve">When an innocent person is convicted of a crime.</w:t>
            </w:r>
          </w:p>
        </w:tc>
        <w:tc>
          <w:tcPr>
            <w:tcW w:w="5103" w:type="dxa"/>
            <w:shd w:val="clear" w:fill="F7F2E9"/>
            <w:noWrap/>
          </w:tcPr>
          <w:p>
            <w:pPr>
              <w:spacing w:after="20"/>
            </w:pPr>
            <w:r>
              <w:rPr>
                <w:rFonts w:ascii="Cambria" w:hAnsi="Cambria" w:eastAsia="Cambria" w:cs="Cambria"/>
                <w:color w:val="7A1F2B"/>
                <w:sz w:val="20"/>
                <w:szCs w:val="20"/>
                <w:b w:val="1"/>
                <w:bCs w:val="1"/>
              </w:rPr>
              <w:t xml:space="preserve">Pardon</w:t>
            </w:r>
          </w:p>
          <w:p>
            <w:pPr>
              <w:spacing w:after="0"/>
            </w:pPr>
            <w:r>
              <w:rPr>
                <w:rFonts w:ascii="Calibri" w:hAnsi="Calibri" w:eastAsia="Calibri" w:cs="Calibri"/>
                <w:color w:val="2B211B"/>
                <w:sz w:val="17"/>
                <w:szCs w:val="17"/>
              </w:rPr>
              <w:t xml:space="preserve">Official forgiveness, which can be given after death.</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Homicide Act</w:t>
            </w:r>
          </w:p>
          <w:p>
            <w:pPr>
              <w:spacing w:after="0"/>
            </w:pPr>
            <w:r>
              <w:rPr>
                <w:rFonts w:ascii="Calibri" w:hAnsi="Calibri" w:eastAsia="Calibri" w:cs="Calibri"/>
                <w:color w:val="2B211B"/>
                <w:sz w:val="17"/>
                <w:szCs w:val="17"/>
              </w:rPr>
              <w:t xml:space="preserve">The 1957 law limiting the death penalty to certain types of murder.</w:t>
            </w:r>
          </w:p>
        </w:tc>
        <w:tc>
          <w:tcPr>
            <w:tcW w:w="5103" w:type="dxa"/>
            <w:shd w:val="clear" w:fill="F7F2E9"/>
            <w:noWrap/>
          </w:tcPr>
          <w:p>
            <w:pPr>
              <w:spacing w:after="20"/>
            </w:pPr>
            <w:r>
              <w:rPr>
                <w:rFonts w:ascii="Cambria" w:hAnsi="Cambria" w:eastAsia="Cambria" w:cs="Cambria"/>
                <w:color w:val="7A1F2B"/>
                <w:sz w:val="20"/>
                <w:szCs w:val="20"/>
                <w:b w:val="1"/>
                <w:bCs w:val="1"/>
              </w:rPr>
              <w:t xml:space="preserve">Retribution</w:t>
            </w:r>
          </w:p>
          <w:p>
            <w:pPr>
              <w:spacing w:after="0"/>
            </w:pPr>
            <w:r>
              <w:rPr>
                <w:rFonts w:ascii="Calibri" w:hAnsi="Calibri" w:eastAsia="Calibri" w:cs="Calibri"/>
                <w:color w:val="2B211B"/>
                <w:sz w:val="17"/>
                <w:szCs w:val="17"/>
              </w:rPr>
              <w:t xml:space="preserve">Punishment as revenge for the harm done.</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cases of Evans, Bentley and Ellis turned public opinion against hanging.</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Evans's case proved that an innocent man could be executed.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death penalty for murder was suspended in 1965 and abolished permanently in 1969.</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Changing attitudes and campaigners such as Sydney Silverman drove the change.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the death penalty was abolished in 1965. (12 marks)</w:t>
            </w:r>
          </w:p>
          <w:p>
            <w:pPr>
              <w:spacing w:after="0"/>
            </w:pPr>
            <w:r>
              <w:rPr>
                <w:rFonts w:ascii="Calibri" w:hAnsi="Calibri" w:eastAsia="Calibri" w:cs="Calibri"/>
                <w:color w:val="D9C89A"/>
                <w:sz w:val="19"/>
                <w:szCs w:val="19"/>
              </w:rPr>
              <w:t xml:space="preserve">Use the three cases as evidence, and explain wider reasons too - changing attitudes, campaigners, doubts about deterrence.</w:t>
            </w:r>
          </w:p>
        </w:tc>
      </w:tr>
    </w:tbl>
    <w:p>
      <w:pPr>
        <w:keepNext w:val="1"/>
        <w:spacing w:before="220" w:after="90"/>
      </w:pPr>
      <w:r>
        <w:rPr>
          <w:rFonts w:ascii="Cambria" w:hAnsi="Cambria" w:eastAsia="Cambria" w:cs="Cambria"/>
          <w:color w:val="7A1F2B"/>
          <w:sz w:val="26"/>
          <w:szCs w:val="26"/>
          <w:b w:val="1"/>
          <w:bCs w:val="1"/>
        </w:rPr>
        <w:t xml:space="preserve">Exam Practice - The Death Penalty</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case of Timothy Evans was different from the case of Derek Bentley.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the death penalty was abolished in 1965. You may use the following in your answer: Timothy Evans; Ruth Ellis. You must also use…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case of Derek Bentley was the main reason the death penalty was abolished in 1965." How far do you agree? Explain your answer. You may…</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case of Timothy Evans was different from the case of Derek Bentley.”</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difference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cases.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Timothy Evans was hanged in 1950 for the murder of his daughter, but he was later shown to be innocent when his landlord, John Christie, was found to be a serial killer in 1953; Evans was pardoned in 1966. Derek Bentley was hanged in 1953 for a murder that was actually committed by his friend Christopher Craig, who fired the shot but was too young to hang. So the difference is that Evans was innocent of any killing, while Bentley was involved in the crime but did not fire the fatal shot.</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the death penalty was abolished in 1965. You may use the following in your answer: Timothy Evans; Ruth Ellis.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the evidence that innocent people could be hanged. Timothy Evans was hanged in 1950 for the murder of his daughter, but in 1953 his landlord John Christie was revealed to be a serial killer who had murdered women in the same house. Evans was pardoned in 1966. This showed that the justice system could make mistakes, and an execution could never be undone. A second reason was growing public sympathy for those facing execution. Ruth Ellis shot her abusive lover in 1955 and became the last woman hanged in Britain, despite a petition and widespread sympathy for her situation. Derek Bentley, aged 19 and with learning difficulties, was hanged in 1953 for a murder his friend committed, causing public outrage. These cases made many people feel the death penalty was unjust. A third reason, beyond the stimulus, was changing attitudes and the work of campaigners. By the 1960s society was more concerned with human rights and rehabilitation, and there was little evidence that hanging deterred murderers. MPs such as Sydney Silverman campaigned for years, and in 1965 Parliament passed the Murder (Abolition of Death Penalty) Act, suspending hanging for murder.</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case of Derek Bentley was the main reason the death penalty was abolished in 1965." How far do you agree? Explain your answer. You may use the following in your answer: Derek Bentley; changing attitudes. You must also use information of your own. (16 marks, plus 4 for spelling, punctuation…”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capital punishment and miscarriage of justice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the Bentley case was very important. Derek Bentley, aged 19 with learning difficulties, was hanged in 1953 for a murder that his 16-year-old friend Christopher Craig committed - Craig fired the shot but was too young to hang. The case caused public outrage, with crowds protesting outside Wandsworth Prison, and it became a powerful symbol of the injustice of the death penalty. On the other hand, other factors were at least as important. The Timothy Evans case was arguably more significant because it proved that a completely innocent man had been hanged: Evans was executed in 1950, and in 1953 John Christie was revealed as a serial killer. Ruth Ellis's execution in 1955 also caused great public sympathy. More broadly, changing attitudes towards human rights and rehabilitation, doubts about whether hanging deterred murder, and the long campaign of MPs such as Sydney Silverman all led to abolition. Overall, the Bentley case was an important trigger that turned public opinion, but it was not the main reason on its own. The Evans case gave the strongest argument - that innocent people could be executed - and changing attitudes explain why Parliament finally acted in 1965.</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Abolition of the Death Penalty - Teacher Notes</dc:title>
  <dc:description/>
  <dc:subject>Chapter 4: Crime, punishment and law enforcement in recent times, c1900-present</dc:subject>
  <cp:keywords/>
  <cp:category/>
  <cp:lastModifiedBy/>
  <dcterms:created xsi:type="dcterms:W3CDTF">2026-09-23T17:46:16+01:00</dcterms:created>
  <dcterms:modified xsi:type="dcterms:W3CDTF">2026-09-23T17:46:16+01:00</dcterms:modified>
</cp:coreProperties>
</file>

<file path=docProps/custom.xml><?xml version="1.0" encoding="utf-8"?>
<Properties xmlns="http://schemas.openxmlformats.org/officeDocument/2006/custom-properties" xmlns:vt="http://schemas.openxmlformats.org/officeDocument/2006/docPropsVTypes"/>
</file>