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Sources of business finance</w:t>
      </w:r>
    </w:p>
    <w:p>
      <w:pPr>
        <w:spacing w:after="120"/>
        <w:pBdr>
          <w:bottom w:val="single" w:sz="10" w:color="D8973C"/>
        </w:pBdr>
      </w:pPr>
      <w:r>
        <w:rPr>
          <w:rFonts w:ascii="Calibri" w:hAnsi="Calibri" w:eastAsia="Calibri" w:cs="Calibri"/>
          <w:color w:val="7A6659"/>
          <w:sz w:val="18"/>
          <w:szCs w:val="18"/>
        </w:rPr>
        <w:t xml:space="preserve">Putting a business idea into practice   ·   Lesson 5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Why is cash important to a business?</w:t>
      </w:r>
    </w:p>
    <w:p>
      <w:pPr>
        <w:ind w:left="360" w:right="0" w:firstLine="0" w:hanging="0"/>
        <w:spacing w:after="110"/>
      </w:pPr>
      <w:r>
        <w:rPr>
          <w:rFonts w:ascii="Calibri" w:hAnsi="Calibri" w:eastAsia="Calibri" w:cs="Calibri"/>
          <w:color w:val="2B2420"/>
          <w:sz w:val="17"/>
          <w:szCs w:val="17"/>
        </w:rPr>
        <w:t xml:space="preserve">To pay suppliers, overheads and employees, and to avoid insolvency.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net cash flow?</w:t>
      </w:r>
    </w:p>
    <w:p>
      <w:pPr>
        <w:ind w:left="360" w:right="0" w:firstLine="0" w:hanging="0"/>
        <w:spacing w:after="110"/>
      </w:pPr>
      <w:r>
        <w:rPr>
          <w:rFonts w:ascii="Calibri" w:hAnsi="Calibri" w:eastAsia="Calibri" w:cs="Calibri"/>
          <w:color w:val="2B2420"/>
          <w:sz w:val="17"/>
          <w:szCs w:val="17"/>
        </w:rPr>
        <w:t xml:space="preserve">Cash inflows - cash outflows.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the closing balance?</w:t>
      </w:r>
    </w:p>
    <w:p>
      <w:pPr>
        <w:ind w:left="360" w:right="0" w:firstLine="0" w:hanging="0"/>
        <w:spacing w:after="110"/>
      </w:pPr>
      <w:r>
        <w:rPr>
          <w:rFonts w:ascii="Calibri" w:hAnsi="Calibri" w:eastAsia="Calibri" w:cs="Calibri"/>
          <w:color w:val="2B2420"/>
          <w:sz w:val="17"/>
          <w:szCs w:val="17"/>
        </w:rPr>
        <w:t xml:space="preserve">Opening balance + net cash flow.</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can a profitable business run out of cash?</w:t>
      </w:r>
    </w:p>
    <w:p>
      <w:pPr>
        <w:ind w:left="360" w:right="0" w:firstLine="0" w:hanging="0"/>
        <w:spacing w:after="110"/>
      </w:pPr>
      <w:r>
        <w:rPr>
          <w:rFonts w:ascii="Calibri" w:hAnsi="Calibri" w:eastAsia="Calibri" w:cs="Calibri"/>
          <w:color w:val="2B2420"/>
          <w:sz w:val="17"/>
          <w:szCs w:val="17"/>
        </w:rPr>
        <w:t xml:space="preserve">Customers pay late, stock is bought in advance, or large purchases use up cash.</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why businesses need finance.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short-term sources of finance: overdraft and trade credit.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long-term sources of finance: personal savings, venture capital, share capital, loans, retained profit and crowdfunding.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Choose a suitable source of finance for a business and justify the choice.</w:t>
      </w:r>
    </w:p>
    <w:p>
      <w:pPr>
        <w:keepNext w:val="1"/>
        <w:spacing w:before="220" w:after="90"/>
      </w:pPr>
      <w:r>
        <w:rPr>
          <w:rFonts w:ascii="Georgia" w:hAnsi="Georgia" w:eastAsia="Georgia" w:cs="Georgia"/>
          <w:color w:val="8A4326"/>
          <w:sz w:val="26"/>
          <w:szCs w:val="26"/>
          <w:b w:val="1"/>
          <w:bCs w:val="1"/>
        </w:rPr>
        <w:t xml:space="preserve">Why Businesses Need Finance</w:t>
      </w:r>
    </w:p>
    <w:p>
      <w:pPr>
        <w:spacing w:after="90"/>
      </w:pPr>
      <w:r>
        <w:rPr>
          <w:rFonts w:ascii="Calibri" w:hAnsi="Calibri" w:eastAsia="Calibri" w:cs="Calibri"/>
          <w:color w:val="7A6659"/>
          <w:sz w:val="20"/>
          <w:szCs w:val="20"/>
          <w:i w:val="1"/>
          <w:iCs w:val="1"/>
        </w:rPr>
        <w:t xml:space="preserve">Every business needs money - to start, to keep going and to grow.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Starting up.   </w:t>
      </w:r>
      <w:r>
        <w:rPr>
          <w:rFonts w:ascii="Calibri" w:hAnsi="Calibri" w:eastAsia="Calibri" w:cs="Calibri"/>
          <w:color w:val="2B2420"/>
          <w:sz w:val="21"/>
          <w:szCs w:val="21"/>
        </w:rPr>
        <w:t xml:space="preserve">Buying equipment, premises, stock and paying for marketing before any sales are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Day to day.   </w:t>
      </w:r>
      <w:r>
        <w:rPr>
          <w:rFonts w:ascii="Calibri" w:hAnsi="Calibri" w:eastAsia="Calibri" w:cs="Calibri"/>
          <w:color w:val="2B2420"/>
          <w:sz w:val="21"/>
          <w:szCs w:val="21"/>
        </w:rPr>
        <w:t xml:space="preserve">Covering a gap when cash goes out before it comes 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Growing.   </w:t>
      </w:r>
      <w:r>
        <w:rPr>
          <w:rFonts w:ascii="Calibri" w:hAnsi="Calibri" w:eastAsia="Calibri" w:cs="Calibri"/>
          <w:color w:val="2B2420"/>
          <w:sz w:val="21"/>
          <w:szCs w:val="21"/>
        </w:rPr>
        <w:t xml:space="preserve">Opening another branch, launching a new product or buying bigger machines.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Short or long term.   </w:t>
      </w:r>
      <w:r>
        <w:rPr>
          <w:rFonts w:ascii="Calibri" w:hAnsi="Calibri" w:eastAsia="Calibri" w:cs="Calibri"/>
          <w:color w:val="2B2420"/>
          <w:sz w:val="21"/>
          <w:szCs w:val="21"/>
        </w:rPr>
        <w:t xml:space="preserve">Short-term finance is repaid within a year; long-term finance is used for a year or more.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Short-Term Sources</w:t>
      </w:r>
    </w:p>
    <w:p>
      <w:pPr>
        <w:spacing w:after="120"/>
      </w:pPr>
      <w:r>
        <w:rPr>
          <w:rFonts w:ascii="Calibri" w:hAnsi="Calibri" w:eastAsia="Calibri" w:cs="Calibri"/>
          <w:color w:val="7A6659"/>
          <w:sz w:val="20"/>
          <w:szCs w:val="20"/>
          <w:i w:val="1"/>
          <w:iCs w:val="1"/>
        </w:rPr>
        <w:t xml:space="preserve">For day-to-day cash gaps, repaid within a year.</w:t>
      </w:r>
    </w:p>
    <w:p>
      <w:pPr>
        <w:keepNext w:val="1"/>
        <w:spacing w:before="220" w:after="90"/>
      </w:pPr>
      <w:r>
        <w:rPr>
          <w:rFonts w:ascii="Georgia" w:hAnsi="Georgia" w:eastAsia="Georgia" w:cs="Georgia"/>
          <w:color w:val="8A4326"/>
          <w:sz w:val="26"/>
          <w:szCs w:val="26"/>
          <w:b w:val="1"/>
          <w:bCs w:val="1"/>
        </w:rPr>
        <w:t xml:space="preserve">Overdraft</w:t>
      </w:r>
    </w:p>
    <w:p>
      <w:pPr>
        <w:spacing w:after="90"/>
      </w:pPr>
      <w:r>
        <w:rPr>
          <w:rFonts w:ascii="Calibri" w:hAnsi="Calibri" w:eastAsia="Calibri" w:cs="Calibri"/>
          <w:color w:val="7A6659"/>
          <w:sz w:val="20"/>
          <w:szCs w:val="20"/>
          <w:i w:val="1"/>
          <w:iCs w:val="1"/>
        </w:rPr>
        <w:t xml:space="preserve">An overdraft lets a business spend more money than it has in its bank account, up to an agreed limit.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The bank agrees a limit, such as £2,000, and the account can go below zero up to that amount.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Flexible - the business only borrows what it needs, when it needs it - and quick to arrange.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Interest rates are high, and the bank can ask for the money back at short notice.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Best for.   </w:t>
      </w:r>
      <w:r>
        <w:rPr>
          <w:rFonts w:ascii="Calibri" w:hAnsi="Calibri" w:eastAsia="Calibri" w:cs="Calibri"/>
          <w:color w:val="2B2420"/>
          <w:sz w:val="21"/>
          <w:szCs w:val="21"/>
        </w:rPr>
        <w:t xml:space="preserve">Covering a short cash gap, such as a quiet month before sales pick up.</w:t>
      </w:r>
    </w:p>
    <w:p>
      <w:pPr>
        <w:keepNext w:val="1"/>
        <w:spacing w:before="220" w:after="90"/>
      </w:pPr>
      <w:r>
        <w:rPr>
          <w:rFonts w:ascii="Georgia" w:hAnsi="Georgia" w:eastAsia="Georgia" w:cs="Georgia"/>
          <w:color w:val="8A4326"/>
          <w:sz w:val="26"/>
          <w:szCs w:val="26"/>
          <w:b w:val="1"/>
          <w:bCs w:val="1"/>
        </w:rPr>
        <w:t xml:space="preserve">Trade Credit</w:t>
      </w:r>
    </w:p>
    <w:p>
      <w:pPr>
        <w:spacing w:after="90"/>
      </w:pPr>
      <w:r>
        <w:rPr>
          <w:rFonts w:ascii="Calibri" w:hAnsi="Calibri" w:eastAsia="Calibri" w:cs="Calibri"/>
          <w:color w:val="7A6659"/>
          <w:sz w:val="20"/>
          <w:szCs w:val="20"/>
          <w:i w:val="1"/>
          <w:iCs w:val="1"/>
        </w:rPr>
        <w:t xml:space="preserve">Trade credit is when a supplier lets a business pay for goods some time after it receives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A supplier delivers stock now, and the business pays in, say, 30 or 60 days.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The business can sell the goods before it has to pay for them, and there is no interest if it pays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New businesses may not be offered it, and paying late can mean penalties and a damaged relationship with the supplier.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Best for.   </w:t>
      </w:r>
      <w:r>
        <w:rPr>
          <w:rFonts w:ascii="Calibri" w:hAnsi="Calibri" w:eastAsia="Calibri" w:cs="Calibri"/>
          <w:color w:val="2B2420"/>
          <w:sz w:val="21"/>
          <w:szCs w:val="21"/>
        </w:rPr>
        <w:t xml:space="preserve">Buying stock and materials.</w:t>
      </w:r>
    </w:p>
    <w:p>
      <w:pPr>
        <w:keepNext w:val="1"/>
        <w:spacing w:before="220" w:after="90"/>
      </w:pPr>
      <w:r>
        <w:rPr>
          <w:rFonts w:ascii="Georgia" w:hAnsi="Georgia" w:eastAsia="Georgia" w:cs="Georgia"/>
          <w:color w:val="8A4326"/>
          <w:sz w:val="26"/>
          <w:szCs w:val="26"/>
          <w:b w:val="1"/>
          <w:bCs w:val="1"/>
        </w:rPr>
        <w:t xml:space="preserve">Supplies Now, Pay Later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Trade credit is one of the cheapest sources of finance there is. If the shop can sell this stock before the invoice is due, the supplier has, in effect, lent it the money for free.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With trade credit, the stock arrives today and the bill is paid in 30 days.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Long-Term Sources</w:t>
      </w:r>
    </w:p>
    <w:p>
      <w:pPr>
        <w:spacing w:after="120"/>
      </w:pPr>
      <w:r>
        <w:rPr>
          <w:rFonts w:ascii="Calibri" w:hAnsi="Calibri" w:eastAsia="Calibri" w:cs="Calibri"/>
          <w:color w:val="7A6659"/>
          <w:sz w:val="20"/>
          <w:szCs w:val="20"/>
          <w:i w:val="1"/>
          <w:iCs w:val="1"/>
        </w:rPr>
        <w:t xml:space="preserve">For starting up and growing, used for a year or more.</w:t>
      </w:r>
    </w:p>
    <w:p>
      <w:pPr>
        <w:keepNext w:val="1"/>
        <w:spacing w:before="220" w:after="90"/>
      </w:pPr>
      <w:r>
        <w:rPr>
          <w:rFonts w:ascii="Georgia" w:hAnsi="Georgia" w:eastAsia="Georgia" w:cs="Georgia"/>
          <w:color w:val="8A4326"/>
          <w:sz w:val="26"/>
          <w:szCs w:val="26"/>
          <w:b w:val="1"/>
          <w:bCs w:val="1"/>
        </w:rPr>
        <w:t xml:space="preserve">Long-Term Sources of Finance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Personal savings</w:t>
            </w:r>
          </w:p>
          <w:p>
            <w:pPr>
              <w:spacing w:after="0"/>
            </w:pPr>
            <w:r>
              <w:rPr>
                <w:rFonts w:ascii="Calibri" w:hAnsi="Calibri" w:eastAsia="Calibri" w:cs="Calibri"/>
                <w:color w:val="2B2420"/>
                <w:sz w:val="17"/>
                <w:szCs w:val="17"/>
              </w:rPr>
              <w:t xml:space="preserve">The owner's own money. No interest and nothing to repay - but the owner risks losing it, and may not have enough.</w:t>
            </w:r>
          </w:p>
        </w:tc>
        <w:tc>
          <w:tcPr>
            <w:tcW w:w="5103" w:type="dxa"/>
            <w:shd w:val="clear" w:fill="FBF4EA"/>
            <w:noWrap/>
          </w:tcPr>
          <w:p>
            <w:pPr>
              <w:spacing w:after="20"/>
            </w:pPr>
            <w:r>
              <w:rPr>
                <w:rFonts w:ascii="Georgia" w:hAnsi="Georgia" w:eastAsia="Georgia" w:cs="Georgia"/>
                <w:color w:val="8A4326"/>
                <w:sz w:val="20"/>
                <w:szCs w:val="20"/>
                <w:b w:val="1"/>
                <w:bCs w:val="1"/>
              </w:rPr>
              <w:t xml:space="preserve">Loan</w:t>
            </w:r>
          </w:p>
          <w:p>
            <w:pPr>
              <w:spacing w:after="0"/>
            </w:pPr>
            <w:r>
              <w:rPr>
                <w:rFonts w:ascii="Calibri" w:hAnsi="Calibri" w:eastAsia="Calibri" w:cs="Calibri"/>
                <w:color w:val="2B2420"/>
                <w:sz w:val="17"/>
                <w:szCs w:val="17"/>
              </w:rPr>
              <w:t xml:space="preserve">A fixed amount borrowed from a bank, repaid with interest in regular instalments. Predictable, but interest must be paid, and the bank may want security.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Share capital</w:t>
            </w:r>
          </w:p>
          <w:p>
            <w:pPr>
              <w:spacing w:after="0"/>
            </w:pPr>
            <w:r>
              <w:rPr>
                <w:rFonts w:ascii="Calibri" w:hAnsi="Calibri" w:eastAsia="Calibri" w:cs="Calibri"/>
                <w:color w:val="2B2420"/>
                <w:sz w:val="17"/>
                <w:szCs w:val="17"/>
              </w:rPr>
              <w:t xml:space="preserve">Money raised by selling shares - part-ownership - in the business. Nothing to repay, but the owner gives up some control and profit.</w:t>
            </w:r>
          </w:p>
        </w:tc>
        <w:tc>
          <w:tcPr>
            <w:tcW w:w="5103" w:type="dxa"/>
            <w:shd w:val="clear" w:fill="FBF4EA"/>
            <w:noWrap/>
          </w:tcPr>
          <w:p>
            <w:pPr>
              <w:spacing w:after="20"/>
            </w:pPr>
            <w:r>
              <w:rPr>
                <w:rFonts w:ascii="Georgia" w:hAnsi="Georgia" w:eastAsia="Georgia" w:cs="Georgia"/>
                <w:color w:val="8A4326"/>
                <w:sz w:val="20"/>
                <w:szCs w:val="20"/>
                <w:b w:val="1"/>
                <w:bCs w:val="1"/>
              </w:rPr>
              <w:t xml:space="preserve">Venture capital</w:t>
            </w:r>
          </w:p>
          <w:p>
            <w:pPr>
              <w:spacing w:after="0"/>
            </w:pPr>
            <w:r>
              <w:rPr>
                <w:rFonts w:ascii="Calibri" w:hAnsi="Calibri" w:eastAsia="Calibri" w:cs="Calibri"/>
                <w:color w:val="2B2420"/>
                <w:sz w:val="17"/>
                <w:szCs w:val="17"/>
              </w:rPr>
              <w:t xml:space="preserve">Investment from specialists in new, risky businesses with high growth potential, in return for a share of the business. Brings expertise, but loses some control.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w:t>
            </w:r>
          </w:p>
          <w:p>
            <w:pPr>
              <w:spacing w:after="0"/>
            </w:pPr>
            <w:r>
              <w:rPr>
                <w:rFonts w:ascii="Calibri" w:hAnsi="Calibri" w:eastAsia="Calibri" w:cs="Calibri"/>
                <w:color w:val="2B2420"/>
                <w:sz w:val="17"/>
                <w:szCs w:val="17"/>
              </w:rPr>
              <w:t xml:space="preserve">Profit kept in the business rather than paid to the owners. No interest or repayment - but a new business has none yet.</w:t>
            </w:r>
          </w:p>
        </w:tc>
        <w:tc>
          <w:tcPr>
            <w:tcW w:w="5103" w:type="dxa"/>
            <w:shd w:val="clear" w:fill="FBF4EA"/>
            <w:noWrap/>
          </w:tcPr>
          <w:p>
            <w:pPr>
              <w:spacing w:after="20"/>
            </w:pPr>
            <w:r>
              <w:rPr>
                <w:rFonts w:ascii="Georgia" w:hAnsi="Georgia" w:eastAsia="Georgia" w:cs="Georgia"/>
                <w:color w:val="8A4326"/>
                <w:sz w:val="20"/>
                <w:szCs w:val="20"/>
                <w:b w:val="1"/>
                <w:bCs w:val="1"/>
              </w:rPr>
              <w:t xml:space="preserve">Crowdfunding</w:t>
            </w:r>
          </w:p>
          <w:p>
            <w:pPr>
              <w:spacing w:after="0"/>
            </w:pPr>
            <w:r>
              <w:rPr>
                <w:rFonts w:ascii="Calibri" w:hAnsi="Calibri" w:eastAsia="Calibri" w:cs="Calibri"/>
                <w:color w:val="2B2420"/>
                <w:sz w:val="17"/>
                <w:szCs w:val="17"/>
              </w:rPr>
              <w:t xml:space="preserve">Many people each invest a small amount, usually through a website, often in return for a reward or a share. Also tests demand, but the target may not be reached.</w:t>
            </w:r>
          </w:p>
        </w:tc>
      </w:tr>
    </w:tbl>
    <w:p>
      <w:pPr>
        <w:keepNext w:val="1"/>
        <w:spacing w:before="220" w:after="90"/>
      </w:pPr>
      <w:r>
        <w:rPr>
          <w:rFonts w:ascii="Georgia" w:hAnsi="Georgia" w:eastAsia="Georgia" w:cs="Georgia"/>
          <w:color w:val="8A4326"/>
          <w:sz w:val="26"/>
          <w:szCs w:val="26"/>
          <w:b w:val="1"/>
          <w:bCs w:val="1"/>
        </w:rPr>
        <w:t xml:space="preserve">Two Ways to Raise Money</w:t>
      </w:r>
    </w:p>
    <w:p>
      <w:pPr>
        <w:spacing w:after="90"/>
      </w:pPr>
      <w:r>
        <w:rPr>
          <w:rFonts w:ascii="Calibri" w:hAnsi="Calibri" w:eastAsia="Calibri" w:cs="Calibri"/>
          <w:color w:val="7A6659"/>
          <w:sz w:val="20"/>
          <w:szCs w:val="20"/>
          <w:i w:val="1"/>
          <w:iCs w:val="1"/>
        </w:rPr>
        <w:t xml:space="preserve">A loan from one lender, or small amounts from many people.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bank loan: one lender, repaid with interest.</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Crowdfunding: many people, small amounts.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Sources of Finance at a Glance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Source</w:t>
            </w:r>
          </w:p>
        </w:tc>
        <w:tc>
          <w:tcPr>
            <w:tcW w:w="2551" w:type="dxa"/>
            <w:shd w:val="clear" w:fill="8A4326"/>
            <w:noWrap/>
          </w:tcPr>
          <w:p>
            <w:pPr>
              <w:spacing w:after="0"/>
            </w:pPr>
            <w:r>
              <w:rPr>
                <w:rFonts w:ascii="Georgia" w:hAnsi="Georgia" w:eastAsia="Georgia" w:cs="Georgia"/>
                <w:color w:val="FFFFFF"/>
                <w:sz w:val="18"/>
                <w:szCs w:val="18"/>
                <w:b w:val="1"/>
                <w:bCs w:val="1"/>
              </w:rPr>
              <w:t xml:space="preserve">Term</w:t>
            </w:r>
          </w:p>
        </w:tc>
        <w:tc>
          <w:tcPr>
            <w:tcW w:w="2551" w:type="dxa"/>
            <w:shd w:val="clear" w:fill="8A4326"/>
            <w:noWrap/>
          </w:tcPr>
          <w:p>
            <w:pPr>
              <w:spacing w:after="0"/>
            </w:pPr>
            <w:r>
              <w:rPr>
                <w:rFonts w:ascii="Georgia" w:hAnsi="Georgia" w:eastAsia="Georgia" w:cs="Georgia"/>
                <w:color w:val="FFFFFF"/>
                <w:sz w:val="18"/>
                <w:szCs w:val="18"/>
                <w:b w:val="1"/>
                <w:bCs w:val="1"/>
              </w:rPr>
              <w:t xml:space="preserve">Main advantage</w:t>
            </w:r>
          </w:p>
        </w:tc>
        <w:tc>
          <w:tcPr>
            <w:tcW w:w="2551" w:type="dxa"/>
            <w:shd w:val="clear" w:fill="8A4326"/>
            <w:noWrap/>
          </w:tcPr>
          <w:p>
            <w:pPr>
              <w:spacing w:after="0"/>
            </w:pPr>
            <w:r>
              <w:rPr>
                <w:rFonts w:ascii="Georgia" w:hAnsi="Georgia" w:eastAsia="Georgia" w:cs="Georgia"/>
                <w:color w:val="FFFFFF"/>
                <w:sz w:val="18"/>
                <w:szCs w:val="18"/>
                <w:b w:val="1"/>
                <w:bCs w:val="1"/>
              </w:rPr>
              <w:t xml:space="preserve">Main disadvantage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Overdraft</w:t>
            </w:r>
          </w:p>
        </w:tc>
        <w:tc>
          <w:tcPr>
            <w:tcW w:w="2551" w:type="dxa"/>
            <w:noWrap/>
          </w:tcPr>
          <w:p>
            <w:pPr>
              <w:spacing w:after="0"/>
            </w:pPr>
            <w:r>
              <w:rPr>
                <w:rFonts w:ascii="Calibri" w:hAnsi="Calibri" w:eastAsia="Calibri" w:cs="Calibri"/>
                <w:color w:val="2B2420"/>
                <w:sz w:val="18"/>
                <w:szCs w:val="18"/>
              </w:rPr>
              <w:t xml:space="preserve">Short</w:t>
            </w:r>
          </w:p>
        </w:tc>
        <w:tc>
          <w:tcPr>
            <w:tcW w:w="2551" w:type="dxa"/>
            <w:noWrap/>
          </w:tcPr>
          <w:p>
            <w:pPr>
              <w:spacing w:after="0"/>
            </w:pPr>
            <w:r>
              <w:rPr>
                <w:rFonts w:ascii="Calibri" w:hAnsi="Calibri" w:eastAsia="Calibri" w:cs="Calibri"/>
                <w:color w:val="2B2420"/>
                <w:sz w:val="18"/>
                <w:szCs w:val="18"/>
              </w:rPr>
              <w:t xml:space="preserve">Flexible and quick to arrange</w:t>
            </w:r>
          </w:p>
        </w:tc>
        <w:tc>
          <w:tcPr>
            <w:tcW w:w="2551" w:type="dxa"/>
            <w:noWrap/>
          </w:tcPr>
          <w:p>
            <w:pPr>
              <w:spacing w:after="0"/>
            </w:pPr>
            <w:r>
              <w:rPr>
                <w:rFonts w:ascii="Calibri" w:hAnsi="Calibri" w:eastAsia="Calibri" w:cs="Calibri"/>
                <w:color w:val="2B2420"/>
                <w:sz w:val="18"/>
                <w:szCs w:val="18"/>
              </w:rPr>
              <w:t xml:space="preserve">High interest; can be withdrawn</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Trade credit</w:t>
            </w:r>
          </w:p>
        </w:tc>
        <w:tc>
          <w:tcPr>
            <w:tcW w:w="2551" w:type="dxa"/>
            <w:noWrap/>
          </w:tcPr>
          <w:p>
            <w:pPr>
              <w:spacing w:after="0"/>
            </w:pPr>
            <w:r>
              <w:rPr>
                <w:rFonts w:ascii="Calibri" w:hAnsi="Calibri" w:eastAsia="Calibri" w:cs="Calibri"/>
                <w:color w:val="2B2420"/>
                <w:sz w:val="18"/>
                <w:szCs w:val="18"/>
              </w:rPr>
              <w:t xml:space="preserve">Short</w:t>
            </w:r>
          </w:p>
        </w:tc>
        <w:tc>
          <w:tcPr>
            <w:tcW w:w="2551" w:type="dxa"/>
            <w:noWrap/>
          </w:tcPr>
          <w:p>
            <w:pPr>
              <w:spacing w:after="0"/>
            </w:pPr>
            <w:r>
              <w:rPr>
                <w:rFonts w:ascii="Calibri" w:hAnsi="Calibri" w:eastAsia="Calibri" w:cs="Calibri"/>
                <w:color w:val="2B2420"/>
                <w:sz w:val="18"/>
                <w:szCs w:val="18"/>
              </w:rPr>
              <w:t xml:space="preserve">Sell the goods before paying</w:t>
            </w:r>
          </w:p>
        </w:tc>
        <w:tc>
          <w:tcPr>
            <w:tcW w:w="2551" w:type="dxa"/>
            <w:noWrap/>
          </w:tcPr>
          <w:p>
            <w:pPr>
              <w:spacing w:after="0"/>
            </w:pPr>
            <w:r>
              <w:rPr>
                <w:rFonts w:ascii="Calibri" w:hAnsi="Calibri" w:eastAsia="Calibri" w:cs="Calibri"/>
                <w:color w:val="2B2420"/>
                <w:sz w:val="18"/>
                <w:szCs w:val="18"/>
              </w:rPr>
              <w:t xml:space="preserve">Not always offered to new businesses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Personal savings</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 interest or repayments</w:t>
            </w:r>
          </w:p>
        </w:tc>
        <w:tc>
          <w:tcPr>
            <w:tcW w:w="2551" w:type="dxa"/>
            <w:noWrap/>
          </w:tcPr>
          <w:p>
            <w:pPr>
              <w:spacing w:after="0"/>
            </w:pPr>
            <w:r>
              <w:rPr>
                <w:rFonts w:ascii="Calibri" w:hAnsi="Calibri" w:eastAsia="Calibri" w:cs="Calibri"/>
                <w:color w:val="2B2420"/>
                <w:sz w:val="18"/>
                <w:szCs w:val="18"/>
              </w:rPr>
              <w:t xml:space="preserve">Owner may lose their own money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Loan</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Fixed, predictable repayments</w:t>
            </w:r>
          </w:p>
        </w:tc>
        <w:tc>
          <w:tcPr>
            <w:tcW w:w="2551" w:type="dxa"/>
            <w:noWrap/>
          </w:tcPr>
          <w:p>
            <w:pPr>
              <w:spacing w:after="0"/>
            </w:pPr>
            <w:r>
              <w:rPr>
                <w:rFonts w:ascii="Calibri" w:hAnsi="Calibri" w:eastAsia="Calibri" w:cs="Calibri"/>
                <w:color w:val="2B2420"/>
                <w:sz w:val="18"/>
                <w:szCs w:val="18"/>
              </w:rPr>
              <w:t xml:space="preserve">Interest; security may be needed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Share capital</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Nothing to repay</w:t>
            </w:r>
          </w:p>
        </w:tc>
        <w:tc>
          <w:tcPr>
            <w:tcW w:w="2551" w:type="dxa"/>
            <w:noWrap/>
          </w:tcPr>
          <w:p>
            <w:pPr>
              <w:spacing w:after="0"/>
            </w:pPr>
            <w:r>
              <w:rPr>
                <w:rFonts w:ascii="Calibri" w:hAnsi="Calibri" w:eastAsia="Calibri" w:cs="Calibri"/>
                <w:color w:val="2B2420"/>
                <w:sz w:val="18"/>
                <w:szCs w:val="18"/>
              </w:rPr>
              <w:t xml:space="preserve">Owner loses some control and profit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Venture capital</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Large sums plus expert advice</w:t>
            </w:r>
          </w:p>
        </w:tc>
        <w:tc>
          <w:tcPr>
            <w:tcW w:w="2551" w:type="dxa"/>
            <w:noWrap/>
          </w:tcPr>
          <w:p>
            <w:pPr>
              <w:spacing w:after="0"/>
            </w:pPr>
            <w:r>
              <w:rPr>
                <w:rFonts w:ascii="Calibri" w:hAnsi="Calibri" w:eastAsia="Calibri" w:cs="Calibri"/>
                <w:color w:val="2B2420"/>
                <w:sz w:val="18"/>
                <w:szCs w:val="18"/>
              </w:rPr>
              <w:t xml:space="preserve">Investors take a share and some control</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Retained profit</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No interest or loss of control</w:t>
            </w:r>
          </w:p>
        </w:tc>
        <w:tc>
          <w:tcPr>
            <w:tcW w:w="2551" w:type="dxa"/>
            <w:noWrap/>
          </w:tcPr>
          <w:p>
            <w:pPr>
              <w:spacing w:after="0"/>
            </w:pPr>
            <w:r>
              <w:rPr>
                <w:rFonts w:ascii="Calibri" w:hAnsi="Calibri" w:eastAsia="Calibri" w:cs="Calibri"/>
                <w:color w:val="2B2420"/>
                <w:sz w:val="18"/>
                <w:szCs w:val="18"/>
              </w:rPr>
              <w:t xml:space="preserve">New businesses have none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Crowdfunding</w:t>
            </w:r>
          </w:p>
        </w:tc>
        <w:tc>
          <w:tcPr>
            <w:tcW w:w="2551" w:type="dxa"/>
            <w:noWrap/>
          </w:tcPr>
          <w:p>
            <w:pPr>
              <w:spacing w:after="0"/>
            </w:pPr>
            <w:r>
              <w:rPr>
                <w:rFonts w:ascii="Calibri" w:hAnsi="Calibri" w:eastAsia="Calibri" w:cs="Calibri"/>
                <w:color w:val="2B2420"/>
                <w:sz w:val="18"/>
                <w:szCs w:val="18"/>
              </w:rPr>
              <w:t xml:space="preserve">Long</w:t>
            </w:r>
          </w:p>
        </w:tc>
        <w:tc>
          <w:tcPr>
            <w:tcW w:w="2551" w:type="dxa"/>
            <w:noWrap/>
          </w:tcPr>
          <w:p>
            <w:pPr>
              <w:spacing w:after="0"/>
            </w:pPr>
            <w:r>
              <w:rPr>
                <w:rFonts w:ascii="Calibri" w:hAnsi="Calibri" w:eastAsia="Calibri" w:cs="Calibri"/>
                <w:color w:val="2B2420"/>
                <w:sz w:val="18"/>
                <w:szCs w:val="18"/>
              </w:rPr>
              <w:t xml:space="preserve">Raises money and tests demand</w:t>
            </w:r>
          </w:p>
        </w:tc>
        <w:tc>
          <w:tcPr>
            <w:tcW w:w="2551" w:type="dxa"/>
            <w:noWrap/>
          </w:tcPr>
          <w:p>
            <w:pPr>
              <w:spacing w:after="0"/>
            </w:pPr>
            <w:r>
              <w:rPr>
                <w:rFonts w:ascii="Calibri" w:hAnsi="Calibri" w:eastAsia="Calibri" w:cs="Calibri"/>
                <w:color w:val="2B2420"/>
                <w:sz w:val="18"/>
                <w:szCs w:val="18"/>
              </w:rPr>
              <w:t xml:space="preserve">Target may not be reached; idea is public</w:t>
            </w:r>
          </w:p>
        </w:tc>
      </w:tr>
    </w:tbl>
    <w:p>
      <w:pPr>
        <w:keepNext w:val="1"/>
        <w:spacing w:before="220" w:after="90"/>
      </w:pPr>
      <w:r>
        <w:rPr>
          <w:rFonts w:ascii="Georgia" w:hAnsi="Georgia" w:eastAsia="Georgia" w:cs="Georgia"/>
          <w:color w:val="8A4326"/>
          <w:sz w:val="26"/>
          <w:szCs w:val="26"/>
          <w:b w:val="1"/>
          <w:bCs w:val="1"/>
        </w:rPr>
        <w:t xml:space="preserve">Choosing the Right Source</w:t>
      </w:r>
    </w:p>
    <w:p>
      <w:pPr>
        <w:spacing w:after="90"/>
      </w:pPr>
      <w:r>
        <w:rPr>
          <w:rFonts w:ascii="Calibri" w:hAnsi="Calibri" w:eastAsia="Calibri" w:cs="Calibri"/>
          <w:color w:val="7A6659"/>
          <w:sz w:val="20"/>
          <w:szCs w:val="20"/>
          <w:i w:val="1"/>
          <w:iCs w:val="1"/>
        </w:rPr>
        <w:t xml:space="preserve">The best source depends on the business and what the money is for.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for.   </w:t>
      </w:r>
      <w:r>
        <w:rPr>
          <w:rFonts w:ascii="Calibri" w:hAnsi="Calibri" w:eastAsia="Calibri" w:cs="Calibri"/>
          <w:color w:val="2B2420"/>
          <w:sz w:val="21"/>
          <w:szCs w:val="21"/>
        </w:rPr>
        <w:t xml:space="preserve">Short-term needs (stock, a cash gap) suit short-term finance; long-term needs (equipment, premises) suit long-term finance.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much is needed.   </w:t>
      </w:r>
      <w:r>
        <w:rPr>
          <w:rFonts w:ascii="Calibri" w:hAnsi="Calibri" w:eastAsia="Calibri" w:cs="Calibri"/>
          <w:color w:val="2B2420"/>
          <w:sz w:val="21"/>
          <w:szCs w:val="21"/>
        </w:rPr>
        <w:t xml:space="preserve">Savings may cover a small amount; a large sum may need a loan, share capital or venture capital.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or established.   </w:t>
      </w:r>
      <w:r>
        <w:rPr>
          <w:rFonts w:ascii="Calibri" w:hAnsi="Calibri" w:eastAsia="Calibri" w:cs="Calibri"/>
          <w:color w:val="2B2420"/>
          <w:sz w:val="21"/>
          <w:szCs w:val="21"/>
        </w:rPr>
        <w:t xml:space="preserve">A new business has no retained profit and may struggle to get a loan or trade credit.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   </w:t>
      </w:r>
      <w:r>
        <w:rPr>
          <w:rFonts w:ascii="Calibri" w:hAnsi="Calibri" w:eastAsia="Calibri" w:cs="Calibri"/>
          <w:color w:val="2B2420"/>
          <w:sz w:val="21"/>
          <w:szCs w:val="21"/>
        </w:rPr>
        <w:t xml:space="preserve">Interest makes loans and overdrafts expensive; share capital and venture capital cost the owner control and future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Control.   </w:t>
      </w:r>
      <w:r>
        <w:rPr>
          <w:rFonts w:ascii="Calibri" w:hAnsi="Calibri" w:eastAsia="Calibri" w:cs="Calibri"/>
          <w:color w:val="2B2420"/>
          <w:sz w:val="21"/>
          <w:szCs w:val="21"/>
        </w:rPr>
        <w:t xml:space="preserve">An owner who wants to stay in charge may prefer a loan to selling shares.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BrewDog: Crowdfunding a Brewery</w:t>
            </w:r>
          </w:p>
          <w:p>
            <w:pPr>
              <w:spacing w:after="0" w:line="268.80000000000001" w:lineRule="auto"/>
            </w:pPr>
            <w:r>
              <w:rPr>
                <w:rFonts w:ascii="Calibri" w:hAnsi="Calibri" w:eastAsia="Calibri" w:cs="Calibri"/>
                <w:color w:val="2B2420"/>
                <w:sz w:val="20"/>
                <w:szCs w:val="20"/>
              </w:rPr>
              <w:t xml:space="preserve">BrewDog was founded in Scotland in 2007 by James Watt and Martin Dickie. In 2009 it launched "Equity for Punks", inviting its customers to buy small shares in the business online. Over the following years it raised tens of millions of pounds from more than 100,000 people - money it used to build new breweries and open bars. The investors became some of its most loyal customers, and BrewDog avoided having to rely on a bank or a single large investor.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2009</w:t>
            </w:r>
          </w:p>
          <w:p>
            <w:pPr>
              <w:jc w:val="center"/>
              <w:spacing w:after="0"/>
            </w:pPr>
            <w:r>
              <w:rPr>
                <w:rFonts w:ascii="Calibri" w:hAnsi="Calibri" w:eastAsia="Calibri" w:cs="Calibri"/>
                <w:color w:val="FFFFFF"/>
                <w:sz w:val="16"/>
                <w:szCs w:val="16"/>
              </w:rPr>
              <w:t xml:space="preserve">Equity for Punks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100,000+</w:t>
            </w:r>
          </w:p>
          <w:p>
            <w:pPr>
              <w:jc w:val="center"/>
              <w:spacing w:after="0"/>
            </w:pPr>
            <w:r>
              <w:rPr>
                <w:rFonts w:ascii="Calibri" w:hAnsi="Calibri" w:eastAsia="Calibri" w:cs="Calibri"/>
                <w:color w:val="FFFFFF"/>
                <w:sz w:val="16"/>
                <w:szCs w:val="16"/>
              </w:rPr>
              <w:t xml:space="preserve">People who invested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Overdraft</w:t>
            </w:r>
          </w:p>
          <w:p>
            <w:pPr>
              <w:spacing w:after="0"/>
            </w:pPr>
            <w:r>
              <w:rPr>
                <w:rFonts w:ascii="Calibri" w:hAnsi="Calibri" w:eastAsia="Calibri" w:cs="Calibri"/>
                <w:color w:val="2B2420"/>
                <w:sz w:val="17"/>
                <w:szCs w:val="17"/>
              </w:rPr>
              <w:t xml:space="preserve">An agreement allowing a business to spend more than is in its bank account, up to a limit.</w:t>
            </w:r>
          </w:p>
        </w:tc>
        <w:tc>
          <w:tcPr>
            <w:tcW w:w="5103" w:type="dxa"/>
            <w:shd w:val="clear" w:fill="FBF4EA"/>
            <w:noWrap/>
          </w:tcPr>
          <w:p>
            <w:pPr>
              <w:spacing w:after="20"/>
            </w:pPr>
            <w:r>
              <w:rPr>
                <w:rFonts w:ascii="Georgia" w:hAnsi="Georgia" w:eastAsia="Georgia" w:cs="Georgia"/>
                <w:color w:val="8A4326"/>
                <w:sz w:val="20"/>
                <w:szCs w:val="20"/>
                <w:b w:val="1"/>
                <w:bCs w:val="1"/>
              </w:rPr>
              <w:t xml:space="preserve">Trade credit</w:t>
            </w:r>
          </w:p>
          <w:p>
            <w:pPr>
              <w:spacing w:after="0"/>
            </w:pPr>
            <w:r>
              <w:rPr>
                <w:rFonts w:ascii="Calibri" w:hAnsi="Calibri" w:eastAsia="Calibri" w:cs="Calibri"/>
                <w:color w:val="2B2420"/>
                <w:sz w:val="17"/>
                <w:szCs w:val="17"/>
              </w:rPr>
              <w:t xml:space="preserve">When a supplier allows a business to pay for goods some time after receiving them.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Personal savings</w:t>
            </w:r>
          </w:p>
          <w:p>
            <w:pPr>
              <w:spacing w:after="0"/>
            </w:pPr>
            <w:r>
              <w:rPr>
                <w:rFonts w:ascii="Calibri" w:hAnsi="Calibri" w:eastAsia="Calibri" w:cs="Calibri"/>
                <w:color w:val="2B2420"/>
                <w:sz w:val="17"/>
                <w:szCs w:val="17"/>
              </w:rPr>
              <w:t xml:space="preserve">The owner's own money put into the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Loan</w:t>
            </w:r>
          </w:p>
          <w:p>
            <w:pPr>
              <w:spacing w:after="0"/>
            </w:pPr>
            <w:r>
              <w:rPr>
                <w:rFonts w:ascii="Calibri" w:hAnsi="Calibri" w:eastAsia="Calibri" w:cs="Calibri"/>
                <w:color w:val="2B2420"/>
                <w:sz w:val="17"/>
                <w:szCs w:val="17"/>
              </w:rPr>
              <w:t xml:space="preserve">A fixed sum borrowed and repaid with interest in regular instalments.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Share capital</w:t>
            </w:r>
          </w:p>
          <w:p>
            <w:pPr>
              <w:spacing w:after="0"/>
            </w:pPr>
            <w:r>
              <w:rPr>
                <w:rFonts w:ascii="Calibri" w:hAnsi="Calibri" w:eastAsia="Calibri" w:cs="Calibri"/>
                <w:color w:val="2B2420"/>
                <w:sz w:val="17"/>
                <w:szCs w:val="17"/>
              </w:rPr>
              <w:t xml:space="preserve">Money raised by selling shares in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Venture capital</w:t>
            </w:r>
          </w:p>
          <w:p>
            <w:pPr>
              <w:spacing w:after="0"/>
            </w:pPr>
            <w:r>
              <w:rPr>
                <w:rFonts w:ascii="Calibri" w:hAnsi="Calibri" w:eastAsia="Calibri" w:cs="Calibri"/>
                <w:color w:val="2B2420"/>
                <w:sz w:val="17"/>
                <w:szCs w:val="17"/>
              </w:rPr>
              <w:t xml:space="preserve">Investment in a new or small business with high growth potential, in return for a share of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w:t>
            </w:r>
          </w:p>
          <w:p>
            <w:pPr>
              <w:spacing w:after="0"/>
            </w:pPr>
            <w:r>
              <w:rPr>
                <w:rFonts w:ascii="Calibri" w:hAnsi="Calibri" w:eastAsia="Calibri" w:cs="Calibri"/>
                <w:color w:val="2B2420"/>
                <w:sz w:val="17"/>
                <w:szCs w:val="17"/>
              </w:rPr>
              <w:t xml:space="preserve">Profit kept in the business to be reinvested.</w:t>
            </w:r>
          </w:p>
        </w:tc>
        <w:tc>
          <w:tcPr>
            <w:tcW w:w="5103" w:type="dxa"/>
            <w:shd w:val="clear" w:fill="FBF4EA"/>
            <w:noWrap/>
          </w:tcPr>
          <w:p>
            <w:pPr>
              <w:spacing w:after="20"/>
            </w:pPr>
            <w:r>
              <w:rPr>
                <w:rFonts w:ascii="Georgia" w:hAnsi="Georgia" w:eastAsia="Georgia" w:cs="Georgia"/>
                <w:color w:val="8A4326"/>
                <w:sz w:val="20"/>
                <w:szCs w:val="20"/>
                <w:b w:val="1"/>
                <w:bCs w:val="1"/>
              </w:rPr>
              <w:t xml:space="preserve">Crowdfunding</w:t>
            </w:r>
          </w:p>
          <w:p>
            <w:pPr>
              <w:spacing w:after="0"/>
            </w:pPr>
            <w:r>
              <w:rPr>
                <w:rFonts w:ascii="Calibri" w:hAnsi="Calibri" w:eastAsia="Calibri" w:cs="Calibri"/>
                <w:color w:val="2B2420"/>
                <w:sz w:val="17"/>
                <w:szCs w:val="17"/>
              </w:rPr>
              <w:t xml:space="preserve">Raising money from a large number of people, each investing a small amount, usually online.</w:t>
            </w:r>
          </w:p>
        </w:tc>
      </w:tr>
    </w:tbl>
    <w:p>
      <w:pPr>
        <w:keepNext w:val="1"/>
        <w:spacing w:before="220" w:after="90"/>
      </w:pPr>
      <w:r>
        <w:rPr>
          <w:rFonts w:ascii="Georgia" w:hAnsi="Georgia" w:eastAsia="Georgia" w:cs="Georgia"/>
          <w:color w:val="8A4326"/>
          <w:sz w:val="26"/>
          <w:szCs w:val="26"/>
          <w:b w:val="1"/>
          <w:bCs w:val="1"/>
        </w:rPr>
        <w:t xml:space="preserve">Your Task: Match the Money to the Business</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the best source of finance for each, and explain why: a café that needs £800 to cover a quiet February; a new tech start-up that needs £500,000 to develop an app; a successful bakery that wants a £20,000 oven; a student starting a dog-walking business that needs £150 for leads and flyers.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Decide: short term or long term?</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Consider how much is needed.</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Consider whether the business is new or established.</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Recommend a source and justify it.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suitable source for each - overdraft, venture capital, retained profit or a loan, and personal savings - with a reason linked to the amount, the purpose and the type of business.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Reward reasons that use the case: the size of the sum, short or long term, and whether the business is new or established.</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need finance.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overdrafts.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trade credit.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personal savings and loans.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share capital and venture capital.</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retained profit.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crowdfunding.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Choose and justify a source of finance.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Short-term finance: overdraft and trade credit.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Long-term finance: personal savings, loans, share capital, venture capital, retained profit and crowdfunding.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right choice depends on the purpose, the amount, the cost and how much control the owner wants to keep.</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businesses often rely on personal savings, loans and crowdfunding.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Justify which source of finance a new business should use to buy equipment. (9 marks)</w:t>
            </w:r>
          </w:p>
          <w:p>
            <w:pPr>
              <w:spacing w:after="0"/>
            </w:pPr>
            <w:r>
              <w:rPr>
                <w:rFonts w:ascii="Calibri" w:hAnsi="Calibri" w:eastAsia="Calibri" w:cs="Calibri"/>
                <w:color w:val="E4D2BB"/>
                <w:sz w:val="19"/>
                <w:szCs w:val="19"/>
              </w:rPr>
              <w:t xml:space="preserve">For Justify questions, explain both options with their benefits and drawbacks for this business, then make a clear choice and support it with "because" and "it depends on".</w:t>
            </w:r>
          </w:p>
        </w:tc>
      </w:tr>
    </w:tbl>
    <w:p>
      <w:pPr>
        <w:keepNext w:val="1"/>
        <w:spacing w:before="220" w:after="90"/>
      </w:pPr>
      <w:r>
        <w:rPr>
          <w:rFonts w:ascii="Georgia" w:hAnsi="Georgia" w:eastAsia="Georgia" w:cs="Georgia"/>
          <w:color w:val="8A4326"/>
          <w:sz w:val="26"/>
          <w:szCs w:val="26"/>
          <w:b w:val="1"/>
          <w:bCs w:val="1"/>
        </w:rPr>
        <w:t xml:space="preserve">Exam Practice: Sources of Business Finance</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30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'trade credit'.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long-term source of finance for a small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disadvantage to a business of using an overdraft.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benefit to a new business of using crowdfunding.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one of these two options Tom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'trade credit'.”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Buy now / pay supplier later.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When a supplier allows a business to pay for goods some time after it has received them.</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long-term source of finance for a small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personal savings; venture capital; share capital; loan; retained profit; crowdfunding.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bank loan.</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disadvantage to a business of using an overdraft.”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high interest / can be withdrawn at short notice.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effect on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Interest rates on overdrafts are high (1), so borrowing this way for a long time increases the business's costs and reduces its profit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new business of using crowdfunding.”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tests demand / no interest / publicity / raises money without a bank.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test demand for the product (1). If many people are willing to invest or pre-order, it shows the owner that customers want it (1). This reduces the risk of launching a product nobody buys, as well as raising the money needed to start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Tom should choose.”</w:t>
            </w:r>
          </w:p>
          <w:p>
            <w:pPr>
              <w:spacing w:after="0"/>
            </w:pPr>
            <w:r>
              <w:rPr>
                <w:rFonts w:ascii="Calibri" w:hAnsi="Calibri" w:eastAsia="Calibri" w:cs="Calibri"/>
                <w:color w:val="D8973C"/>
                <w:sz w:val="17"/>
                <w:szCs w:val="17"/>
                <w:b w:val="1"/>
                <w:bCs w:val="1"/>
              </w:rPr>
              <w:t xml:space="preserve">—  Tom is starting a mobile coffee van business. He needs £18,000 to buy and fit out the van. He has £5,000 of savings. He has two options for the remaining £13,000. Option 1: A bank…</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Tom's context - the van, £5,000 savings, £13,000 needed, 9% interest, a 30% share.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e.g. "it depends 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a bank loan, lets Tom keep full control and all of the profit, because the bank does not own any of the business. The repayments are fixed, so he can plan his cash flow. However, he must pay interest on top of the £13,000, and the repayments must be made every month even when sales are low, which is risky for a new business with no track record. Option 2, selling a 30% share, means there is nothing to repay and no interest, so his cash flow in the early months is safer. His friend's café experience could also help him avoid mistakes. But Tom would give up 30% of his future profit for as long as the business runs, and would have to share decisions. On balance Tom should choose Option 1, because a coffee van is a relatively simple business with steady daily sales, so he should be able to cover the repayments, and over time the interest will cost him less than giving away 30% of the profit. However, this depends on his cash-flow forecast showing he can make the repayments in quieter winter months.</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Sources of business finance - Teacher Notes</dc:title>
  <dc:description/>
  <dc:subject>Putting a business idea into practice</dc:subject>
  <cp:keywords/>
  <cp:category/>
  <cp:lastModifiedBy/>
  <dcterms:created xsi:type="dcterms:W3CDTF">2026-09-25T12:11:39+01:00</dcterms:created>
  <dcterms:modified xsi:type="dcterms:W3CDTF">2026-09-25T12:11:39+01:00</dcterms:modified>
</cp:coreProperties>
</file>

<file path=docProps/custom.xml><?xml version="1.0" encoding="utf-8"?>
<Properties xmlns="http://schemas.openxmlformats.org/officeDocument/2006/custom-properties" xmlns:vt="http://schemas.openxmlformats.org/officeDocument/2006/docPropsVTypes"/>
</file>